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87D" w:rsidRPr="00450F08" w:rsidRDefault="0079287D" w:rsidP="00905083">
      <w:pPr>
        <w:rPr>
          <w:rFonts w:asciiTheme="majorHAnsi" w:hAnsiTheme="majorHAnsi"/>
        </w:rPr>
      </w:pPr>
    </w:p>
    <w:tbl>
      <w:tblPr>
        <w:tblStyle w:val="TableGrid"/>
        <w:tblW w:w="9666" w:type="dxa"/>
        <w:tblLayout w:type="fixed"/>
        <w:tblLook w:val="04A0"/>
      </w:tblPr>
      <w:tblGrid>
        <w:gridCol w:w="1362"/>
        <w:gridCol w:w="6306"/>
        <w:gridCol w:w="990"/>
        <w:gridCol w:w="1008"/>
      </w:tblGrid>
      <w:tr w:rsidR="0079287D" w:rsidRPr="00905083" w:rsidTr="00905083">
        <w:trPr>
          <w:trHeight w:val="469"/>
        </w:trPr>
        <w:tc>
          <w:tcPr>
            <w:tcW w:w="1362" w:type="dxa"/>
          </w:tcPr>
          <w:p w:rsidR="0079287D" w:rsidRPr="00905083" w:rsidRDefault="0079287D" w:rsidP="0079287D">
            <w:pPr>
              <w:jc w:val="center"/>
              <w:rPr>
                <w:rFonts w:asciiTheme="majorHAnsi" w:hAnsiTheme="majorHAnsi"/>
                <w:b/>
                <w:sz w:val="16"/>
                <w:szCs w:val="16"/>
              </w:rPr>
            </w:pPr>
            <w:r w:rsidRPr="00905083">
              <w:rPr>
                <w:rFonts w:asciiTheme="majorHAnsi" w:hAnsiTheme="majorHAnsi"/>
                <w:b/>
                <w:sz w:val="16"/>
                <w:szCs w:val="16"/>
              </w:rPr>
              <w:t>Vocabulary Word</w:t>
            </w:r>
          </w:p>
        </w:tc>
        <w:tc>
          <w:tcPr>
            <w:tcW w:w="6306" w:type="dxa"/>
          </w:tcPr>
          <w:p w:rsidR="0079287D" w:rsidRPr="00905083" w:rsidRDefault="00905083" w:rsidP="0079287D">
            <w:pPr>
              <w:jc w:val="center"/>
              <w:rPr>
                <w:rFonts w:asciiTheme="majorHAnsi" w:hAnsiTheme="majorHAnsi"/>
                <w:b/>
                <w:sz w:val="16"/>
                <w:szCs w:val="16"/>
              </w:rPr>
            </w:pPr>
            <w:r w:rsidRPr="00905083">
              <w:rPr>
                <w:rFonts w:asciiTheme="majorHAnsi" w:hAnsiTheme="majorHAnsi"/>
                <w:b/>
                <w:sz w:val="16"/>
                <w:szCs w:val="16"/>
              </w:rPr>
              <w:t xml:space="preserve"> Scientific Revolution </w:t>
            </w:r>
            <w:r w:rsidR="0079287D" w:rsidRPr="00905083">
              <w:rPr>
                <w:rFonts w:asciiTheme="majorHAnsi" w:hAnsiTheme="majorHAnsi"/>
                <w:b/>
                <w:sz w:val="16"/>
                <w:szCs w:val="16"/>
              </w:rPr>
              <w:t>Definitions</w:t>
            </w:r>
          </w:p>
        </w:tc>
        <w:tc>
          <w:tcPr>
            <w:tcW w:w="990" w:type="dxa"/>
          </w:tcPr>
          <w:p w:rsidR="0079287D" w:rsidRPr="00905083" w:rsidRDefault="00C16E17" w:rsidP="0079287D">
            <w:pPr>
              <w:jc w:val="center"/>
              <w:rPr>
                <w:rFonts w:asciiTheme="majorHAnsi" w:hAnsiTheme="majorHAnsi"/>
                <w:b/>
                <w:sz w:val="16"/>
                <w:szCs w:val="16"/>
              </w:rPr>
            </w:pPr>
            <w:r w:rsidRPr="00905083">
              <w:rPr>
                <w:rFonts w:asciiTheme="majorHAnsi" w:hAnsiTheme="majorHAnsi"/>
                <w:b/>
                <w:sz w:val="16"/>
                <w:szCs w:val="16"/>
              </w:rPr>
              <w:t xml:space="preserve">Your </w:t>
            </w:r>
            <w:r w:rsidR="0079287D" w:rsidRPr="00905083">
              <w:rPr>
                <w:rFonts w:asciiTheme="majorHAnsi" w:hAnsiTheme="majorHAnsi"/>
                <w:b/>
                <w:sz w:val="16"/>
                <w:szCs w:val="16"/>
              </w:rPr>
              <w:t>Match</w:t>
            </w:r>
          </w:p>
        </w:tc>
        <w:tc>
          <w:tcPr>
            <w:tcW w:w="1008" w:type="dxa"/>
          </w:tcPr>
          <w:p w:rsidR="0079287D" w:rsidRPr="00905083" w:rsidRDefault="0079287D" w:rsidP="0079287D">
            <w:pPr>
              <w:jc w:val="center"/>
              <w:rPr>
                <w:rFonts w:asciiTheme="majorHAnsi" w:hAnsiTheme="majorHAnsi"/>
                <w:b/>
                <w:sz w:val="16"/>
                <w:szCs w:val="16"/>
              </w:rPr>
            </w:pPr>
            <w:r w:rsidRPr="00905083">
              <w:rPr>
                <w:rFonts w:asciiTheme="majorHAnsi" w:hAnsiTheme="majorHAnsi"/>
                <w:b/>
                <w:sz w:val="16"/>
                <w:szCs w:val="16"/>
              </w:rPr>
              <w:t>Actual Match</w:t>
            </w:r>
          </w:p>
        </w:tc>
      </w:tr>
      <w:tr w:rsidR="0079287D" w:rsidRPr="00905083" w:rsidTr="00905083">
        <w:trPr>
          <w:trHeight w:val="469"/>
        </w:trPr>
        <w:tc>
          <w:tcPr>
            <w:tcW w:w="1362" w:type="dxa"/>
          </w:tcPr>
          <w:p w:rsidR="0079287D" w:rsidRPr="00905083" w:rsidRDefault="00C16E17" w:rsidP="00C16E17">
            <w:pPr>
              <w:pStyle w:val="TableContents"/>
              <w:rPr>
                <w:rFonts w:asciiTheme="majorHAnsi" w:hAnsiTheme="majorHAnsi"/>
                <w:b/>
                <w:sz w:val="16"/>
                <w:szCs w:val="16"/>
              </w:rPr>
            </w:pPr>
            <w:r w:rsidRPr="00905083">
              <w:rPr>
                <w:rFonts w:asciiTheme="majorHAnsi" w:hAnsiTheme="majorHAnsi"/>
                <w:b/>
                <w:sz w:val="16"/>
                <w:szCs w:val="16"/>
              </w:rPr>
              <w:t>1.</w:t>
            </w:r>
            <w:r w:rsidR="0079287D" w:rsidRPr="00905083">
              <w:rPr>
                <w:rFonts w:asciiTheme="majorHAnsi" w:hAnsiTheme="majorHAnsi"/>
                <w:b/>
                <w:sz w:val="16"/>
                <w:szCs w:val="16"/>
              </w:rPr>
              <w:t>Astronomy</w:t>
            </w:r>
          </w:p>
        </w:tc>
        <w:tc>
          <w:tcPr>
            <w:tcW w:w="6306" w:type="dxa"/>
          </w:tcPr>
          <w:p w:rsidR="0079287D" w:rsidRPr="00905083" w:rsidRDefault="00C16E17" w:rsidP="00C16E17">
            <w:pPr>
              <w:jc w:val="both"/>
              <w:rPr>
                <w:rFonts w:asciiTheme="majorHAnsi" w:hAnsiTheme="majorHAnsi"/>
                <w:b/>
                <w:sz w:val="16"/>
                <w:szCs w:val="16"/>
              </w:rPr>
            </w:pPr>
            <w:proofErr w:type="spellStart"/>
            <w:r w:rsidRPr="00905083">
              <w:rPr>
                <w:rStyle w:val="hvr"/>
                <w:b/>
                <w:sz w:val="16"/>
                <w:szCs w:val="16"/>
              </w:rPr>
              <w:t>A.</w:t>
            </w:r>
            <w:r w:rsidR="00BD1EB3" w:rsidRPr="00905083">
              <w:rPr>
                <w:rStyle w:val="hvr"/>
                <w:b/>
                <w:sz w:val="16"/>
                <w:szCs w:val="16"/>
              </w:rPr>
              <w:t>The</w:t>
            </w:r>
            <w:proofErr w:type="spellEnd"/>
            <w:r w:rsidR="00450F08" w:rsidRPr="00905083">
              <w:rPr>
                <w:b/>
                <w:sz w:val="16"/>
                <w:szCs w:val="16"/>
              </w:rPr>
              <w:t xml:space="preserve"> </w:t>
            </w:r>
            <w:r w:rsidR="00450F08" w:rsidRPr="00905083">
              <w:rPr>
                <w:rStyle w:val="hvr"/>
                <w:b/>
                <w:sz w:val="16"/>
                <w:szCs w:val="16"/>
              </w:rPr>
              <w:t>theory</w:t>
            </w:r>
            <w:r w:rsidR="00450F08" w:rsidRPr="00905083">
              <w:rPr>
                <w:b/>
                <w:sz w:val="16"/>
                <w:szCs w:val="16"/>
              </w:rPr>
              <w:t xml:space="preserve"> </w:t>
            </w:r>
            <w:r w:rsidR="00450F08" w:rsidRPr="00905083">
              <w:rPr>
                <w:rStyle w:val="hvr"/>
                <w:b/>
                <w:sz w:val="16"/>
                <w:szCs w:val="16"/>
              </w:rPr>
              <w:t>published</w:t>
            </w:r>
            <w:r w:rsidR="00450F08" w:rsidRPr="00905083">
              <w:rPr>
                <w:b/>
                <w:sz w:val="16"/>
                <w:szCs w:val="16"/>
              </w:rPr>
              <w:t xml:space="preserve"> </w:t>
            </w:r>
            <w:r w:rsidR="00450F08" w:rsidRPr="00905083">
              <w:rPr>
                <w:rStyle w:val="hvr"/>
                <w:b/>
                <w:sz w:val="16"/>
                <w:szCs w:val="16"/>
              </w:rPr>
              <w:t>in</w:t>
            </w:r>
            <w:r w:rsidR="00450F08" w:rsidRPr="00905083">
              <w:rPr>
                <w:b/>
                <w:sz w:val="16"/>
                <w:szCs w:val="16"/>
              </w:rPr>
              <w:t xml:space="preserve"> </w:t>
            </w:r>
            <w:r w:rsidR="00450F08" w:rsidRPr="00905083">
              <w:rPr>
                <w:rStyle w:val="hvr"/>
                <w:b/>
                <w:sz w:val="16"/>
                <w:szCs w:val="16"/>
              </w:rPr>
              <w:t>1543</w:t>
            </w:r>
            <w:r w:rsidR="00450F08" w:rsidRPr="00905083">
              <w:rPr>
                <w:b/>
                <w:sz w:val="16"/>
                <w:szCs w:val="16"/>
              </w:rPr>
              <w:t xml:space="preserve"> </w:t>
            </w:r>
            <w:r w:rsidR="00450F08" w:rsidRPr="00905083">
              <w:rPr>
                <w:rStyle w:val="hvr"/>
                <w:b/>
                <w:sz w:val="16"/>
                <w:szCs w:val="16"/>
              </w:rPr>
              <w:t>by</w:t>
            </w:r>
            <w:r w:rsidR="00450F08" w:rsidRPr="00905083">
              <w:rPr>
                <w:b/>
                <w:sz w:val="16"/>
                <w:szCs w:val="16"/>
              </w:rPr>
              <w:t xml:space="preserve"> </w:t>
            </w:r>
            <w:r w:rsidR="00450F08" w:rsidRPr="00905083">
              <w:rPr>
                <w:rStyle w:val="hvr"/>
                <w:b/>
                <w:sz w:val="16"/>
                <w:szCs w:val="16"/>
              </w:rPr>
              <w:t>Copernicus</w:t>
            </w:r>
            <w:r w:rsidR="00450F08" w:rsidRPr="00905083">
              <w:rPr>
                <w:b/>
                <w:sz w:val="16"/>
                <w:szCs w:val="16"/>
              </w:rPr>
              <w:t xml:space="preserve"> </w:t>
            </w:r>
            <w:r w:rsidR="00450F08" w:rsidRPr="00905083">
              <w:rPr>
                <w:rStyle w:val="hvr"/>
                <w:b/>
                <w:sz w:val="16"/>
                <w:szCs w:val="16"/>
              </w:rPr>
              <w:t>which</w:t>
            </w:r>
            <w:r w:rsidR="00450F08" w:rsidRPr="00905083">
              <w:rPr>
                <w:b/>
                <w:sz w:val="16"/>
                <w:szCs w:val="16"/>
              </w:rPr>
              <w:t xml:space="preserve"> </w:t>
            </w:r>
            <w:r w:rsidR="00450F08" w:rsidRPr="00905083">
              <w:rPr>
                <w:rStyle w:val="hvr"/>
                <w:b/>
                <w:sz w:val="16"/>
                <w:szCs w:val="16"/>
              </w:rPr>
              <w:t>stated</w:t>
            </w:r>
            <w:r w:rsidR="00450F08" w:rsidRPr="00905083">
              <w:rPr>
                <w:b/>
                <w:sz w:val="16"/>
                <w:szCs w:val="16"/>
              </w:rPr>
              <w:t xml:space="preserve"> </w:t>
            </w:r>
            <w:r w:rsidR="00450F08" w:rsidRPr="00905083">
              <w:rPr>
                <w:rStyle w:val="hvr"/>
                <w:b/>
                <w:sz w:val="16"/>
                <w:szCs w:val="16"/>
              </w:rPr>
              <w:t>that</w:t>
            </w:r>
            <w:r w:rsidR="00450F08" w:rsidRPr="00905083">
              <w:rPr>
                <w:b/>
                <w:sz w:val="16"/>
                <w:szCs w:val="16"/>
              </w:rPr>
              <w:t xml:space="preserve"> </w:t>
            </w:r>
            <w:r w:rsidR="00450F08" w:rsidRPr="00905083">
              <w:rPr>
                <w:rStyle w:val="hvr"/>
                <w:b/>
                <w:sz w:val="16"/>
                <w:szCs w:val="16"/>
              </w:rPr>
              <w:t>the</w:t>
            </w:r>
            <w:r w:rsidR="00450F08" w:rsidRPr="00905083">
              <w:rPr>
                <w:b/>
                <w:sz w:val="16"/>
                <w:szCs w:val="16"/>
              </w:rPr>
              <w:t xml:space="preserve"> </w:t>
            </w:r>
            <w:r w:rsidR="00450F08" w:rsidRPr="00905083">
              <w:rPr>
                <w:rStyle w:val="hvr"/>
                <w:b/>
                <w:sz w:val="16"/>
                <w:szCs w:val="16"/>
              </w:rPr>
              <w:t>earth</w:t>
            </w:r>
            <w:r w:rsidR="00450F08" w:rsidRPr="00905083">
              <w:rPr>
                <w:b/>
                <w:sz w:val="16"/>
                <w:szCs w:val="16"/>
              </w:rPr>
              <w:t xml:space="preserve"> </w:t>
            </w:r>
            <w:r w:rsidR="00450F08" w:rsidRPr="00905083">
              <w:rPr>
                <w:rStyle w:val="hvr"/>
                <w:b/>
                <w:sz w:val="16"/>
                <w:szCs w:val="16"/>
              </w:rPr>
              <w:t>and</w:t>
            </w:r>
            <w:r w:rsidR="00450F08" w:rsidRPr="00905083">
              <w:rPr>
                <w:b/>
                <w:sz w:val="16"/>
                <w:szCs w:val="16"/>
              </w:rPr>
              <w:t xml:space="preserve"> </w:t>
            </w:r>
            <w:r w:rsidR="00450F08" w:rsidRPr="00905083">
              <w:rPr>
                <w:rStyle w:val="hvr"/>
                <w:b/>
                <w:sz w:val="16"/>
                <w:szCs w:val="16"/>
              </w:rPr>
              <w:t>the</w:t>
            </w:r>
            <w:r w:rsidR="00450F08" w:rsidRPr="00905083">
              <w:rPr>
                <w:b/>
                <w:sz w:val="16"/>
                <w:szCs w:val="16"/>
              </w:rPr>
              <w:t xml:space="preserve"> </w:t>
            </w:r>
            <w:r w:rsidR="00450F08" w:rsidRPr="00905083">
              <w:rPr>
                <w:rStyle w:val="hvr"/>
                <w:b/>
                <w:sz w:val="16"/>
                <w:szCs w:val="16"/>
              </w:rPr>
              <w:t>planets</w:t>
            </w:r>
            <w:r w:rsidR="00450F08" w:rsidRPr="00905083">
              <w:rPr>
                <w:b/>
                <w:sz w:val="16"/>
                <w:szCs w:val="16"/>
              </w:rPr>
              <w:t xml:space="preserve"> </w:t>
            </w:r>
            <w:r w:rsidR="00450F08" w:rsidRPr="00905083">
              <w:rPr>
                <w:rStyle w:val="hvr"/>
                <w:b/>
                <w:sz w:val="16"/>
                <w:szCs w:val="16"/>
              </w:rPr>
              <w:t>rotated</w:t>
            </w:r>
            <w:r w:rsidR="00450F08" w:rsidRPr="00905083">
              <w:rPr>
                <w:b/>
                <w:sz w:val="16"/>
                <w:szCs w:val="16"/>
              </w:rPr>
              <w:t xml:space="preserve"> </w:t>
            </w:r>
            <w:r w:rsidR="00450F08" w:rsidRPr="00905083">
              <w:rPr>
                <w:rStyle w:val="hvr"/>
                <w:b/>
                <w:sz w:val="16"/>
                <w:szCs w:val="16"/>
              </w:rPr>
              <w:t>around</w:t>
            </w:r>
            <w:r w:rsidR="00450F08" w:rsidRPr="00905083">
              <w:rPr>
                <w:b/>
                <w:sz w:val="16"/>
                <w:szCs w:val="16"/>
              </w:rPr>
              <w:t xml:space="preserve"> </w:t>
            </w:r>
            <w:r w:rsidR="00450F08" w:rsidRPr="00905083">
              <w:rPr>
                <w:rStyle w:val="hvr"/>
                <w:b/>
                <w:sz w:val="16"/>
                <w:szCs w:val="16"/>
              </w:rPr>
              <w:t>the</w:t>
            </w:r>
            <w:r w:rsidR="00450F08" w:rsidRPr="00905083">
              <w:rPr>
                <w:b/>
                <w:sz w:val="16"/>
                <w:szCs w:val="16"/>
              </w:rPr>
              <w:t xml:space="preserve"> </w:t>
            </w:r>
            <w:r w:rsidR="00450F08" w:rsidRPr="00905083">
              <w:rPr>
                <w:rStyle w:val="hvr"/>
                <w:b/>
                <w:sz w:val="16"/>
                <w:szCs w:val="16"/>
              </w:rPr>
              <w:t>sun</w:t>
            </w:r>
            <w:r w:rsidR="00450F08" w:rsidRPr="00905083">
              <w:rPr>
                <w:b/>
                <w:sz w:val="16"/>
                <w:szCs w:val="16"/>
              </w:rPr>
              <w:t xml:space="preserve"> </w:t>
            </w:r>
            <w:r w:rsidR="00450F08" w:rsidRPr="00905083">
              <w:rPr>
                <w:rStyle w:val="hvr"/>
                <w:b/>
                <w:sz w:val="16"/>
                <w:szCs w:val="16"/>
              </w:rPr>
              <w:t>and</w:t>
            </w:r>
            <w:r w:rsidR="00450F08" w:rsidRPr="00905083">
              <w:rPr>
                <w:b/>
                <w:sz w:val="16"/>
                <w:szCs w:val="16"/>
              </w:rPr>
              <w:t xml:space="preserve"> </w:t>
            </w:r>
            <w:r w:rsidR="00450F08" w:rsidRPr="00905083">
              <w:rPr>
                <w:rStyle w:val="hvr"/>
                <w:b/>
                <w:sz w:val="16"/>
                <w:szCs w:val="16"/>
              </w:rPr>
              <w:t>which</w:t>
            </w:r>
            <w:r w:rsidR="00450F08" w:rsidRPr="00905083">
              <w:rPr>
                <w:b/>
                <w:sz w:val="16"/>
                <w:szCs w:val="16"/>
              </w:rPr>
              <w:t xml:space="preserve"> </w:t>
            </w:r>
            <w:r w:rsidR="00450F08" w:rsidRPr="00905083">
              <w:rPr>
                <w:rStyle w:val="hvr"/>
                <w:b/>
                <w:sz w:val="16"/>
                <w:szCs w:val="16"/>
              </w:rPr>
              <w:t>opposed</w:t>
            </w:r>
            <w:r w:rsidR="00450F08" w:rsidRPr="00905083">
              <w:rPr>
                <w:b/>
                <w:sz w:val="16"/>
                <w:szCs w:val="16"/>
              </w:rPr>
              <w:t xml:space="preserve"> </w:t>
            </w:r>
            <w:r w:rsidR="00450F08" w:rsidRPr="00905083">
              <w:rPr>
                <w:rStyle w:val="hvr"/>
                <w:b/>
                <w:sz w:val="16"/>
                <w:szCs w:val="16"/>
              </w:rPr>
              <w:t>the</w:t>
            </w:r>
            <w:r w:rsidR="00450F08" w:rsidRPr="00905083">
              <w:rPr>
                <w:b/>
                <w:sz w:val="16"/>
                <w:szCs w:val="16"/>
              </w:rPr>
              <w:t xml:space="preserve"> </w:t>
            </w:r>
            <w:r w:rsidR="00450F08" w:rsidRPr="00905083">
              <w:rPr>
                <w:rStyle w:val="hvr"/>
                <w:b/>
                <w:sz w:val="16"/>
                <w:szCs w:val="16"/>
              </w:rPr>
              <w:t>Ptolemaic</w:t>
            </w:r>
            <w:r w:rsidR="00450F08" w:rsidRPr="00905083">
              <w:rPr>
                <w:b/>
                <w:sz w:val="16"/>
                <w:szCs w:val="16"/>
              </w:rPr>
              <w:t xml:space="preserve"> </w:t>
            </w:r>
            <w:r w:rsidR="00450F08" w:rsidRPr="00905083">
              <w:rPr>
                <w:rStyle w:val="hvr"/>
                <w:b/>
                <w:sz w:val="16"/>
                <w:szCs w:val="16"/>
              </w:rPr>
              <w:t>system</w:t>
            </w:r>
          </w:p>
        </w:tc>
        <w:tc>
          <w:tcPr>
            <w:tcW w:w="990" w:type="dxa"/>
          </w:tcPr>
          <w:p w:rsidR="0079287D" w:rsidRPr="00905083" w:rsidRDefault="0079287D" w:rsidP="0079287D">
            <w:pPr>
              <w:rPr>
                <w:rFonts w:asciiTheme="majorHAnsi" w:hAnsiTheme="majorHAnsi"/>
                <w:b/>
                <w:sz w:val="16"/>
                <w:szCs w:val="16"/>
              </w:rPr>
            </w:pPr>
          </w:p>
        </w:tc>
        <w:tc>
          <w:tcPr>
            <w:tcW w:w="1008" w:type="dxa"/>
          </w:tcPr>
          <w:p w:rsidR="0079287D" w:rsidRPr="00905083" w:rsidRDefault="0079287D" w:rsidP="0079287D">
            <w:pPr>
              <w:rPr>
                <w:rFonts w:asciiTheme="majorHAnsi" w:hAnsiTheme="majorHAnsi"/>
                <w:b/>
                <w:sz w:val="16"/>
                <w:szCs w:val="16"/>
              </w:rPr>
            </w:pPr>
          </w:p>
        </w:tc>
      </w:tr>
      <w:tr w:rsidR="0079287D" w:rsidRPr="00905083" w:rsidTr="00905083">
        <w:trPr>
          <w:trHeight w:val="469"/>
        </w:trPr>
        <w:tc>
          <w:tcPr>
            <w:tcW w:w="1362" w:type="dxa"/>
          </w:tcPr>
          <w:p w:rsidR="0079287D" w:rsidRPr="00905083" w:rsidRDefault="00C16E17" w:rsidP="00C16E17">
            <w:pPr>
              <w:pStyle w:val="TableContents"/>
              <w:rPr>
                <w:rFonts w:asciiTheme="majorHAnsi" w:hAnsiTheme="majorHAnsi"/>
                <w:b/>
                <w:sz w:val="16"/>
                <w:szCs w:val="16"/>
              </w:rPr>
            </w:pPr>
            <w:r w:rsidRPr="00905083">
              <w:rPr>
                <w:rFonts w:asciiTheme="majorHAnsi" w:hAnsiTheme="majorHAnsi"/>
                <w:b/>
                <w:sz w:val="16"/>
                <w:szCs w:val="16"/>
              </w:rPr>
              <w:t>2.</w:t>
            </w:r>
            <w:r w:rsidR="0079287D" w:rsidRPr="00905083">
              <w:rPr>
                <w:rFonts w:asciiTheme="majorHAnsi" w:hAnsiTheme="majorHAnsi"/>
                <w:b/>
                <w:sz w:val="16"/>
                <w:szCs w:val="16"/>
              </w:rPr>
              <w:t>Copernican Model</w:t>
            </w:r>
          </w:p>
        </w:tc>
        <w:tc>
          <w:tcPr>
            <w:tcW w:w="6306" w:type="dxa"/>
          </w:tcPr>
          <w:p w:rsidR="0079287D" w:rsidRPr="00905083" w:rsidRDefault="00C16E17" w:rsidP="00C16E17">
            <w:pPr>
              <w:jc w:val="both"/>
              <w:rPr>
                <w:rFonts w:asciiTheme="majorHAnsi" w:hAnsiTheme="majorHAnsi"/>
                <w:b/>
                <w:sz w:val="16"/>
                <w:szCs w:val="16"/>
              </w:rPr>
            </w:pPr>
            <w:proofErr w:type="spellStart"/>
            <w:r w:rsidRPr="00905083">
              <w:rPr>
                <w:b/>
                <w:sz w:val="16"/>
                <w:szCs w:val="16"/>
              </w:rPr>
              <w:t>B.Belief</w:t>
            </w:r>
            <w:proofErr w:type="spellEnd"/>
            <w:r w:rsidRPr="00905083">
              <w:rPr>
                <w:b/>
                <w:sz w:val="16"/>
                <w:szCs w:val="16"/>
              </w:rPr>
              <w:t xml:space="preserve"> or opinion contrary to orthodox religious (especially Christian) doctrine</w:t>
            </w:r>
          </w:p>
        </w:tc>
        <w:tc>
          <w:tcPr>
            <w:tcW w:w="990" w:type="dxa"/>
          </w:tcPr>
          <w:p w:rsidR="0079287D" w:rsidRPr="00905083" w:rsidRDefault="0079287D" w:rsidP="0079287D">
            <w:pPr>
              <w:rPr>
                <w:rFonts w:asciiTheme="majorHAnsi" w:hAnsiTheme="majorHAnsi"/>
                <w:b/>
                <w:sz w:val="16"/>
                <w:szCs w:val="16"/>
              </w:rPr>
            </w:pPr>
          </w:p>
        </w:tc>
        <w:tc>
          <w:tcPr>
            <w:tcW w:w="1008" w:type="dxa"/>
          </w:tcPr>
          <w:p w:rsidR="0079287D" w:rsidRPr="00905083" w:rsidRDefault="0079287D" w:rsidP="0079287D">
            <w:pPr>
              <w:rPr>
                <w:rFonts w:asciiTheme="majorHAnsi" w:hAnsiTheme="majorHAnsi"/>
                <w:b/>
                <w:sz w:val="16"/>
                <w:szCs w:val="16"/>
              </w:rPr>
            </w:pPr>
          </w:p>
        </w:tc>
      </w:tr>
      <w:tr w:rsidR="0079287D" w:rsidRPr="00905083" w:rsidTr="00905083">
        <w:trPr>
          <w:trHeight w:val="469"/>
        </w:trPr>
        <w:tc>
          <w:tcPr>
            <w:tcW w:w="1362" w:type="dxa"/>
          </w:tcPr>
          <w:p w:rsidR="0079287D" w:rsidRPr="00905083" w:rsidRDefault="00C16E17" w:rsidP="00C16E17">
            <w:pPr>
              <w:pStyle w:val="TableContents"/>
              <w:rPr>
                <w:rFonts w:asciiTheme="majorHAnsi" w:hAnsiTheme="majorHAnsi"/>
                <w:b/>
                <w:sz w:val="16"/>
                <w:szCs w:val="16"/>
              </w:rPr>
            </w:pPr>
            <w:r w:rsidRPr="00905083">
              <w:rPr>
                <w:rFonts w:asciiTheme="majorHAnsi" w:hAnsiTheme="majorHAnsi"/>
                <w:b/>
                <w:sz w:val="16"/>
                <w:szCs w:val="16"/>
              </w:rPr>
              <w:t>3.</w:t>
            </w:r>
            <w:r w:rsidR="0079287D" w:rsidRPr="00905083">
              <w:rPr>
                <w:rFonts w:asciiTheme="majorHAnsi" w:hAnsiTheme="majorHAnsi"/>
                <w:b/>
                <w:sz w:val="16"/>
                <w:szCs w:val="16"/>
              </w:rPr>
              <w:t>Heliocentric</w:t>
            </w:r>
          </w:p>
        </w:tc>
        <w:tc>
          <w:tcPr>
            <w:tcW w:w="6306" w:type="dxa"/>
          </w:tcPr>
          <w:p w:rsidR="0079287D" w:rsidRPr="00905083" w:rsidRDefault="00450F08" w:rsidP="00C16E17">
            <w:pPr>
              <w:jc w:val="both"/>
              <w:rPr>
                <w:rFonts w:asciiTheme="majorHAnsi" w:hAnsiTheme="majorHAnsi"/>
                <w:b/>
                <w:sz w:val="16"/>
                <w:szCs w:val="16"/>
              </w:rPr>
            </w:pPr>
            <w:r w:rsidRPr="00905083">
              <w:rPr>
                <w:rFonts w:asciiTheme="majorHAnsi" w:hAnsiTheme="majorHAnsi"/>
                <w:b/>
                <w:sz w:val="16"/>
                <w:szCs w:val="16"/>
              </w:rPr>
              <w:t>C.</w:t>
            </w:r>
            <w:r w:rsidR="00C16E17" w:rsidRPr="00905083">
              <w:rPr>
                <w:b/>
                <w:sz w:val="16"/>
                <w:szCs w:val="16"/>
              </w:rPr>
              <w:t xml:space="preserve"> A statement in dynamics: a body at rest remains at rest and a body in </w:t>
            </w:r>
            <w:r w:rsidR="00C16E17" w:rsidRPr="00905083">
              <w:rPr>
                <w:b/>
                <w:bCs/>
                <w:sz w:val="16"/>
                <w:szCs w:val="16"/>
              </w:rPr>
              <w:t>motion</w:t>
            </w:r>
            <w:r w:rsidR="00C16E17" w:rsidRPr="00905083">
              <w:rPr>
                <w:b/>
                <w:sz w:val="16"/>
                <w:szCs w:val="16"/>
              </w:rPr>
              <w:t xml:space="preserve"> remains in uniform </w:t>
            </w:r>
            <w:r w:rsidR="00C16E17" w:rsidRPr="00905083">
              <w:rPr>
                <w:b/>
                <w:bCs/>
                <w:sz w:val="16"/>
                <w:szCs w:val="16"/>
              </w:rPr>
              <w:t>motion</w:t>
            </w:r>
            <w:r w:rsidR="00C16E17" w:rsidRPr="00905083">
              <w:rPr>
                <w:b/>
                <w:sz w:val="16"/>
                <w:szCs w:val="16"/>
              </w:rPr>
              <w:t xml:space="preserve"> in a straight line unless acted upon by an external force</w:t>
            </w:r>
          </w:p>
        </w:tc>
        <w:tc>
          <w:tcPr>
            <w:tcW w:w="990" w:type="dxa"/>
          </w:tcPr>
          <w:p w:rsidR="0079287D" w:rsidRPr="00905083" w:rsidRDefault="0079287D" w:rsidP="0079287D">
            <w:pPr>
              <w:rPr>
                <w:rFonts w:asciiTheme="majorHAnsi" w:hAnsiTheme="majorHAnsi"/>
                <w:b/>
                <w:sz w:val="16"/>
                <w:szCs w:val="16"/>
              </w:rPr>
            </w:pPr>
          </w:p>
        </w:tc>
        <w:tc>
          <w:tcPr>
            <w:tcW w:w="1008" w:type="dxa"/>
          </w:tcPr>
          <w:p w:rsidR="0079287D" w:rsidRPr="00905083" w:rsidRDefault="0079287D" w:rsidP="0079287D">
            <w:pPr>
              <w:rPr>
                <w:rFonts w:asciiTheme="majorHAnsi" w:hAnsiTheme="majorHAnsi"/>
                <w:b/>
                <w:sz w:val="16"/>
                <w:szCs w:val="16"/>
              </w:rPr>
            </w:pPr>
          </w:p>
        </w:tc>
      </w:tr>
      <w:tr w:rsidR="0079287D" w:rsidRPr="00905083" w:rsidTr="00905083">
        <w:trPr>
          <w:trHeight w:val="469"/>
        </w:trPr>
        <w:tc>
          <w:tcPr>
            <w:tcW w:w="1362" w:type="dxa"/>
          </w:tcPr>
          <w:p w:rsidR="0079287D" w:rsidRPr="00905083" w:rsidRDefault="00C16E17" w:rsidP="00C16E17">
            <w:pPr>
              <w:pStyle w:val="TableContents"/>
              <w:rPr>
                <w:rFonts w:asciiTheme="majorHAnsi" w:hAnsiTheme="majorHAnsi"/>
                <w:b/>
                <w:sz w:val="16"/>
                <w:szCs w:val="16"/>
              </w:rPr>
            </w:pPr>
            <w:r w:rsidRPr="00905083">
              <w:rPr>
                <w:rFonts w:asciiTheme="majorHAnsi" w:hAnsiTheme="majorHAnsi"/>
                <w:b/>
                <w:sz w:val="16"/>
                <w:szCs w:val="16"/>
              </w:rPr>
              <w:t>4.</w:t>
            </w:r>
            <w:r w:rsidR="0079287D" w:rsidRPr="00905083">
              <w:rPr>
                <w:rFonts w:asciiTheme="majorHAnsi" w:hAnsiTheme="majorHAnsi"/>
                <w:b/>
                <w:sz w:val="16"/>
                <w:szCs w:val="16"/>
              </w:rPr>
              <w:t>Heresy</w:t>
            </w:r>
          </w:p>
        </w:tc>
        <w:tc>
          <w:tcPr>
            <w:tcW w:w="6306" w:type="dxa"/>
          </w:tcPr>
          <w:p w:rsidR="0079287D" w:rsidRPr="00905083" w:rsidRDefault="00450F08" w:rsidP="00C16E17">
            <w:pPr>
              <w:jc w:val="both"/>
              <w:rPr>
                <w:rFonts w:asciiTheme="majorHAnsi" w:hAnsiTheme="majorHAnsi"/>
                <w:b/>
                <w:sz w:val="16"/>
                <w:szCs w:val="16"/>
              </w:rPr>
            </w:pPr>
            <w:r w:rsidRPr="00905083">
              <w:rPr>
                <w:rFonts w:asciiTheme="majorHAnsi" w:hAnsiTheme="majorHAnsi"/>
                <w:b/>
                <w:sz w:val="16"/>
                <w:szCs w:val="16"/>
              </w:rPr>
              <w:t xml:space="preserve">D. </w:t>
            </w:r>
            <w:r w:rsidR="00BD1EB3" w:rsidRPr="00905083">
              <w:rPr>
                <w:rFonts w:asciiTheme="majorHAnsi" w:hAnsiTheme="majorHAnsi"/>
                <w:b/>
                <w:sz w:val="16"/>
                <w:szCs w:val="16"/>
              </w:rPr>
              <w:t>T</w:t>
            </w:r>
            <w:r w:rsidRPr="00905083">
              <w:rPr>
                <w:rFonts w:asciiTheme="majorHAnsi" w:hAnsiTheme="majorHAnsi"/>
                <w:b/>
                <w:sz w:val="16"/>
                <w:szCs w:val="16"/>
              </w:rPr>
              <w:t>he branch of science that deals with celestial objects, space, and the physical universe as a whole.</w:t>
            </w:r>
          </w:p>
        </w:tc>
        <w:tc>
          <w:tcPr>
            <w:tcW w:w="990" w:type="dxa"/>
          </w:tcPr>
          <w:p w:rsidR="0079287D" w:rsidRPr="00905083" w:rsidRDefault="0079287D" w:rsidP="0079287D">
            <w:pPr>
              <w:rPr>
                <w:rFonts w:asciiTheme="majorHAnsi" w:hAnsiTheme="majorHAnsi"/>
                <w:b/>
                <w:sz w:val="16"/>
                <w:szCs w:val="16"/>
              </w:rPr>
            </w:pPr>
          </w:p>
        </w:tc>
        <w:tc>
          <w:tcPr>
            <w:tcW w:w="1008" w:type="dxa"/>
          </w:tcPr>
          <w:p w:rsidR="0079287D" w:rsidRPr="00905083" w:rsidRDefault="0079287D" w:rsidP="0079287D">
            <w:pPr>
              <w:rPr>
                <w:rFonts w:asciiTheme="majorHAnsi" w:hAnsiTheme="majorHAnsi"/>
                <w:b/>
                <w:sz w:val="16"/>
                <w:szCs w:val="16"/>
              </w:rPr>
            </w:pPr>
          </w:p>
        </w:tc>
      </w:tr>
      <w:tr w:rsidR="0079287D" w:rsidRPr="00905083" w:rsidTr="00905083">
        <w:trPr>
          <w:trHeight w:val="469"/>
        </w:trPr>
        <w:tc>
          <w:tcPr>
            <w:tcW w:w="1362" w:type="dxa"/>
          </w:tcPr>
          <w:p w:rsidR="0079287D" w:rsidRPr="00905083" w:rsidRDefault="00C16E17" w:rsidP="00C16E17">
            <w:pPr>
              <w:pStyle w:val="TableContents"/>
              <w:rPr>
                <w:rFonts w:asciiTheme="majorHAnsi" w:hAnsiTheme="majorHAnsi"/>
                <w:b/>
                <w:sz w:val="16"/>
                <w:szCs w:val="16"/>
              </w:rPr>
            </w:pPr>
            <w:r w:rsidRPr="00905083">
              <w:rPr>
                <w:rFonts w:asciiTheme="majorHAnsi" w:hAnsiTheme="majorHAnsi"/>
                <w:b/>
                <w:sz w:val="16"/>
                <w:szCs w:val="16"/>
              </w:rPr>
              <w:t>5.</w:t>
            </w:r>
            <w:r w:rsidR="0079287D" w:rsidRPr="00905083">
              <w:rPr>
                <w:rFonts w:asciiTheme="majorHAnsi" w:hAnsiTheme="majorHAnsi"/>
                <w:b/>
                <w:sz w:val="16"/>
                <w:szCs w:val="16"/>
              </w:rPr>
              <w:t>Humanism</w:t>
            </w:r>
          </w:p>
        </w:tc>
        <w:tc>
          <w:tcPr>
            <w:tcW w:w="6306" w:type="dxa"/>
          </w:tcPr>
          <w:p w:rsidR="0079287D" w:rsidRPr="00905083" w:rsidRDefault="00450F08" w:rsidP="00C16E17">
            <w:pPr>
              <w:jc w:val="both"/>
              <w:rPr>
                <w:rFonts w:asciiTheme="majorHAnsi" w:hAnsiTheme="majorHAnsi"/>
                <w:b/>
                <w:sz w:val="16"/>
                <w:szCs w:val="16"/>
              </w:rPr>
            </w:pPr>
            <w:r w:rsidRPr="00905083">
              <w:rPr>
                <w:rFonts w:asciiTheme="majorHAnsi" w:hAnsiTheme="majorHAnsi"/>
                <w:b/>
                <w:sz w:val="16"/>
                <w:szCs w:val="16"/>
              </w:rPr>
              <w:t>E.</w:t>
            </w:r>
            <w:r w:rsidR="00C16E17" w:rsidRPr="00905083">
              <w:rPr>
                <w:b/>
                <w:sz w:val="16"/>
                <w:szCs w:val="16"/>
              </w:rPr>
              <w:t xml:space="preserve"> A forcible overthrow of a government or social order in favor of a new system.</w:t>
            </w:r>
          </w:p>
        </w:tc>
        <w:tc>
          <w:tcPr>
            <w:tcW w:w="990" w:type="dxa"/>
          </w:tcPr>
          <w:p w:rsidR="0079287D" w:rsidRPr="00905083" w:rsidRDefault="0079287D" w:rsidP="0079287D">
            <w:pPr>
              <w:rPr>
                <w:rFonts w:asciiTheme="majorHAnsi" w:hAnsiTheme="majorHAnsi"/>
                <w:b/>
                <w:sz w:val="16"/>
                <w:szCs w:val="16"/>
              </w:rPr>
            </w:pPr>
          </w:p>
        </w:tc>
        <w:tc>
          <w:tcPr>
            <w:tcW w:w="1008" w:type="dxa"/>
          </w:tcPr>
          <w:p w:rsidR="0079287D" w:rsidRPr="00905083" w:rsidRDefault="0079287D" w:rsidP="0079287D">
            <w:pPr>
              <w:rPr>
                <w:rFonts w:asciiTheme="majorHAnsi" w:hAnsiTheme="majorHAnsi"/>
                <w:b/>
                <w:sz w:val="16"/>
                <w:szCs w:val="16"/>
              </w:rPr>
            </w:pPr>
          </w:p>
        </w:tc>
      </w:tr>
      <w:tr w:rsidR="0079287D" w:rsidRPr="00905083" w:rsidTr="00905083">
        <w:trPr>
          <w:trHeight w:val="496"/>
        </w:trPr>
        <w:tc>
          <w:tcPr>
            <w:tcW w:w="1362" w:type="dxa"/>
          </w:tcPr>
          <w:p w:rsidR="0079287D" w:rsidRPr="00905083" w:rsidRDefault="00C16E17" w:rsidP="00C16E17">
            <w:pPr>
              <w:pStyle w:val="TableContents"/>
              <w:rPr>
                <w:rFonts w:asciiTheme="majorHAnsi" w:hAnsiTheme="majorHAnsi"/>
                <w:b/>
                <w:sz w:val="16"/>
                <w:szCs w:val="16"/>
              </w:rPr>
            </w:pPr>
            <w:r w:rsidRPr="00905083">
              <w:rPr>
                <w:rFonts w:asciiTheme="majorHAnsi" w:hAnsiTheme="majorHAnsi"/>
                <w:b/>
                <w:sz w:val="16"/>
                <w:szCs w:val="16"/>
              </w:rPr>
              <w:t>6.</w:t>
            </w:r>
            <w:r w:rsidR="0079287D" w:rsidRPr="00905083">
              <w:rPr>
                <w:rFonts w:asciiTheme="majorHAnsi" w:hAnsiTheme="majorHAnsi"/>
                <w:b/>
                <w:sz w:val="16"/>
                <w:szCs w:val="16"/>
              </w:rPr>
              <w:t>Geocentric</w:t>
            </w:r>
          </w:p>
        </w:tc>
        <w:tc>
          <w:tcPr>
            <w:tcW w:w="6306" w:type="dxa"/>
          </w:tcPr>
          <w:p w:rsidR="0079287D" w:rsidRPr="00905083" w:rsidRDefault="00450F08" w:rsidP="00C16E17">
            <w:pPr>
              <w:jc w:val="both"/>
              <w:rPr>
                <w:rFonts w:asciiTheme="majorHAnsi" w:hAnsiTheme="majorHAnsi"/>
                <w:b/>
                <w:sz w:val="16"/>
                <w:szCs w:val="16"/>
              </w:rPr>
            </w:pPr>
            <w:r w:rsidRPr="00905083">
              <w:rPr>
                <w:rFonts w:asciiTheme="majorHAnsi" w:hAnsiTheme="majorHAnsi"/>
                <w:b/>
                <w:sz w:val="16"/>
                <w:szCs w:val="16"/>
              </w:rPr>
              <w:t>F.</w:t>
            </w:r>
            <w:r w:rsidR="00C16E17" w:rsidRPr="00905083">
              <w:rPr>
                <w:b/>
                <w:sz w:val="16"/>
                <w:szCs w:val="16"/>
              </w:rPr>
              <w:t xml:space="preserve"> A method of procedure that has characterized natural science since the 17th century, consisting in systematic observation, measurement, and experiment, and the formulation, testing, and modification of hypotheses.</w:t>
            </w:r>
          </w:p>
        </w:tc>
        <w:tc>
          <w:tcPr>
            <w:tcW w:w="990" w:type="dxa"/>
          </w:tcPr>
          <w:p w:rsidR="0079287D" w:rsidRPr="00905083" w:rsidRDefault="0079287D" w:rsidP="0079287D">
            <w:pPr>
              <w:rPr>
                <w:rFonts w:asciiTheme="majorHAnsi" w:hAnsiTheme="majorHAnsi"/>
                <w:b/>
                <w:sz w:val="16"/>
                <w:szCs w:val="16"/>
              </w:rPr>
            </w:pPr>
          </w:p>
        </w:tc>
        <w:tc>
          <w:tcPr>
            <w:tcW w:w="1008" w:type="dxa"/>
          </w:tcPr>
          <w:p w:rsidR="0079287D" w:rsidRPr="00905083" w:rsidRDefault="0079287D" w:rsidP="0079287D">
            <w:pPr>
              <w:rPr>
                <w:rFonts w:asciiTheme="majorHAnsi" w:hAnsiTheme="majorHAnsi"/>
                <w:b/>
                <w:sz w:val="16"/>
                <w:szCs w:val="16"/>
              </w:rPr>
            </w:pPr>
          </w:p>
        </w:tc>
      </w:tr>
      <w:tr w:rsidR="0079287D" w:rsidRPr="00905083" w:rsidTr="00905083">
        <w:trPr>
          <w:trHeight w:val="496"/>
        </w:trPr>
        <w:tc>
          <w:tcPr>
            <w:tcW w:w="1362" w:type="dxa"/>
          </w:tcPr>
          <w:p w:rsidR="0079287D" w:rsidRPr="00905083" w:rsidRDefault="00C16E17" w:rsidP="00C16E17">
            <w:pPr>
              <w:pStyle w:val="TableContents"/>
              <w:rPr>
                <w:rFonts w:asciiTheme="majorHAnsi" w:hAnsiTheme="majorHAnsi"/>
                <w:b/>
                <w:sz w:val="16"/>
                <w:szCs w:val="16"/>
              </w:rPr>
            </w:pPr>
            <w:r w:rsidRPr="00905083">
              <w:rPr>
                <w:rFonts w:asciiTheme="majorHAnsi" w:hAnsiTheme="majorHAnsi"/>
                <w:b/>
                <w:sz w:val="16"/>
                <w:szCs w:val="16"/>
              </w:rPr>
              <w:t>7.</w:t>
            </w:r>
            <w:r w:rsidR="0079287D" w:rsidRPr="00905083">
              <w:rPr>
                <w:rFonts w:asciiTheme="majorHAnsi" w:hAnsiTheme="majorHAnsi"/>
                <w:b/>
                <w:sz w:val="16"/>
                <w:szCs w:val="16"/>
              </w:rPr>
              <w:t>Gravity</w:t>
            </w:r>
          </w:p>
        </w:tc>
        <w:tc>
          <w:tcPr>
            <w:tcW w:w="6306" w:type="dxa"/>
          </w:tcPr>
          <w:p w:rsidR="0079287D" w:rsidRPr="00905083" w:rsidRDefault="00450F08" w:rsidP="00C16E17">
            <w:pPr>
              <w:jc w:val="both"/>
              <w:rPr>
                <w:rFonts w:asciiTheme="majorHAnsi" w:hAnsiTheme="majorHAnsi"/>
                <w:b/>
                <w:sz w:val="16"/>
                <w:szCs w:val="16"/>
              </w:rPr>
            </w:pPr>
            <w:r w:rsidRPr="00905083">
              <w:rPr>
                <w:rFonts w:asciiTheme="majorHAnsi" w:hAnsiTheme="majorHAnsi"/>
                <w:b/>
                <w:sz w:val="16"/>
                <w:szCs w:val="16"/>
              </w:rPr>
              <w:t>G.</w:t>
            </w:r>
            <w:r w:rsidR="00C16E17" w:rsidRPr="00905083">
              <w:rPr>
                <w:rFonts w:asciiTheme="majorHAnsi" w:hAnsiTheme="majorHAnsi"/>
                <w:b/>
                <w:sz w:val="16"/>
                <w:szCs w:val="16"/>
              </w:rPr>
              <w:t xml:space="preserve"> </w:t>
            </w:r>
            <w:r w:rsidR="00C16E17" w:rsidRPr="00905083">
              <w:rPr>
                <w:b/>
                <w:sz w:val="16"/>
                <w:szCs w:val="16"/>
              </w:rPr>
              <w:t>The force that attracts a body toward the center of the earth, or toward any other physical body having mass. For most purposes Newton's laws of gravity apply, with minor modifications to take the general theory of relativity into account.</w:t>
            </w:r>
          </w:p>
        </w:tc>
        <w:tc>
          <w:tcPr>
            <w:tcW w:w="990" w:type="dxa"/>
          </w:tcPr>
          <w:p w:rsidR="0079287D" w:rsidRPr="00905083" w:rsidRDefault="0079287D" w:rsidP="0079287D">
            <w:pPr>
              <w:rPr>
                <w:rFonts w:asciiTheme="majorHAnsi" w:hAnsiTheme="majorHAnsi"/>
                <w:b/>
                <w:sz w:val="16"/>
                <w:szCs w:val="16"/>
              </w:rPr>
            </w:pPr>
          </w:p>
        </w:tc>
        <w:tc>
          <w:tcPr>
            <w:tcW w:w="1008" w:type="dxa"/>
          </w:tcPr>
          <w:p w:rsidR="0079287D" w:rsidRPr="00905083" w:rsidRDefault="0079287D" w:rsidP="0079287D">
            <w:pPr>
              <w:rPr>
                <w:rFonts w:asciiTheme="majorHAnsi" w:hAnsiTheme="majorHAnsi"/>
                <w:b/>
                <w:sz w:val="16"/>
                <w:szCs w:val="16"/>
              </w:rPr>
            </w:pPr>
          </w:p>
        </w:tc>
      </w:tr>
      <w:tr w:rsidR="0079287D" w:rsidRPr="00905083" w:rsidTr="00905083">
        <w:trPr>
          <w:trHeight w:val="496"/>
        </w:trPr>
        <w:tc>
          <w:tcPr>
            <w:tcW w:w="1362" w:type="dxa"/>
          </w:tcPr>
          <w:p w:rsidR="0079287D" w:rsidRPr="00905083" w:rsidRDefault="00C16E17" w:rsidP="00C16E17">
            <w:pPr>
              <w:pStyle w:val="TableContents"/>
              <w:rPr>
                <w:rFonts w:asciiTheme="majorHAnsi" w:hAnsiTheme="majorHAnsi"/>
                <w:b/>
                <w:sz w:val="16"/>
                <w:szCs w:val="16"/>
              </w:rPr>
            </w:pPr>
            <w:r w:rsidRPr="00905083">
              <w:rPr>
                <w:rFonts w:asciiTheme="majorHAnsi" w:hAnsiTheme="majorHAnsi"/>
                <w:b/>
                <w:sz w:val="16"/>
                <w:szCs w:val="16"/>
              </w:rPr>
              <w:t>8.</w:t>
            </w:r>
            <w:r w:rsidR="0079287D" w:rsidRPr="00905083">
              <w:rPr>
                <w:rFonts w:asciiTheme="majorHAnsi" w:hAnsiTheme="majorHAnsi"/>
                <w:b/>
                <w:sz w:val="16"/>
                <w:szCs w:val="16"/>
              </w:rPr>
              <w:t>Laws of Motion</w:t>
            </w:r>
          </w:p>
        </w:tc>
        <w:tc>
          <w:tcPr>
            <w:tcW w:w="6306" w:type="dxa"/>
          </w:tcPr>
          <w:p w:rsidR="0079287D" w:rsidRPr="00905083" w:rsidRDefault="00450F08" w:rsidP="00C16E17">
            <w:pPr>
              <w:jc w:val="both"/>
              <w:rPr>
                <w:rFonts w:asciiTheme="majorHAnsi" w:hAnsiTheme="majorHAnsi"/>
                <w:b/>
                <w:sz w:val="16"/>
                <w:szCs w:val="16"/>
              </w:rPr>
            </w:pPr>
            <w:r w:rsidRPr="00905083">
              <w:rPr>
                <w:rFonts w:asciiTheme="majorHAnsi" w:hAnsiTheme="majorHAnsi"/>
                <w:b/>
                <w:sz w:val="16"/>
                <w:szCs w:val="16"/>
              </w:rPr>
              <w:t>H.</w:t>
            </w:r>
            <w:r w:rsidR="00C16E17" w:rsidRPr="00905083">
              <w:rPr>
                <w:b/>
                <w:sz w:val="16"/>
                <w:szCs w:val="16"/>
              </w:rPr>
              <w:t xml:space="preserve"> Having or representing the earth as the center, as in former astronomical systems.</w:t>
            </w:r>
          </w:p>
        </w:tc>
        <w:tc>
          <w:tcPr>
            <w:tcW w:w="990" w:type="dxa"/>
          </w:tcPr>
          <w:p w:rsidR="0079287D" w:rsidRPr="00905083" w:rsidRDefault="0079287D" w:rsidP="0079287D">
            <w:pPr>
              <w:rPr>
                <w:rFonts w:asciiTheme="majorHAnsi" w:hAnsiTheme="majorHAnsi"/>
                <w:b/>
                <w:sz w:val="16"/>
                <w:szCs w:val="16"/>
              </w:rPr>
            </w:pPr>
          </w:p>
        </w:tc>
        <w:tc>
          <w:tcPr>
            <w:tcW w:w="1008" w:type="dxa"/>
          </w:tcPr>
          <w:p w:rsidR="0079287D" w:rsidRPr="00905083" w:rsidRDefault="0079287D" w:rsidP="0079287D">
            <w:pPr>
              <w:rPr>
                <w:rFonts w:asciiTheme="majorHAnsi" w:hAnsiTheme="majorHAnsi"/>
                <w:b/>
                <w:sz w:val="16"/>
                <w:szCs w:val="16"/>
              </w:rPr>
            </w:pPr>
          </w:p>
        </w:tc>
      </w:tr>
      <w:tr w:rsidR="0079287D" w:rsidRPr="00905083" w:rsidTr="00905083">
        <w:trPr>
          <w:trHeight w:val="496"/>
        </w:trPr>
        <w:tc>
          <w:tcPr>
            <w:tcW w:w="1362" w:type="dxa"/>
          </w:tcPr>
          <w:p w:rsidR="0079287D" w:rsidRPr="00905083" w:rsidRDefault="00C16E17" w:rsidP="00C16E17">
            <w:pPr>
              <w:pStyle w:val="TableContents"/>
              <w:rPr>
                <w:rFonts w:asciiTheme="majorHAnsi" w:hAnsiTheme="majorHAnsi"/>
                <w:b/>
                <w:sz w:val="16"/>
                <w:szCs w:val="16"/>
              </w:rPr>
            </w:pPr>
            <w:r w:rsidRPr="00905083">
              <w:rPr>
                <w:rFonts w:asciiTheme="majorHAnsi" w:hAnsiTheme="majorHAnsi"/>
                <w:b/>
                <w:sz w:val="16"/>
                <w:szCs w:val="16"/>
              </w:rPr>
              <w:t>9.</w:t>
            </w:r>
            <w:r w:rsidR="0079287D" w:rsidRPr="00905083">
              <w:rPr>
                <w:rFonts w:asciiTheme="majorHAnsi" w:hAnsiTheme="majorHAnsi"/>
                <w:b/>
                <w:sz w:val="16"/>
                <w:szCs w:val="16"/>
              </w:rPr>
              <w:t>Revolution</w:t>
            </w:r>
          </w:p>
        </w:tc>
        <w:tc>
          <w:tcPr>
            <w:tcW w:w="6306" w:type="dxa"/>
          </w:tcPr>
          <w:p w:rsidR="0079287D" w:rsidRPr="00905083" w:rsidRDefault="00450F08" w:rsidP="00C16E17">
            <w:pPr>
              <w:jc w:val="both"/>
              <w:rPr>
                <w:rFonts w:asciiTheme="majorHAnsi" w:hAnsiTheme="majorHAnsi"/>
                <w:b/>
                <w:sz w:val="16"/>
                <w:szCs w:val="16"/>
              </w:rPr>
            </w:pPr>
            <w:r w:rsidRPr="00905083">
              <w:rPr>
                <w:rFonts w:asciiTheme="majorHAnsi" w:hAnsiTheme="majorHAnsi"/>
                <w:b/>
                <w:sz w:val="16"/>
                <w:szCs w:val="16"/>
              </w:rPr>
              <w:t>I.</w:t>
            </w:r>
            <w:r w:rsidR="00C16E17" w:rsidRPr="00905083">
              <w:rPr>
                <w:rFonts w:asciiTheme="majorHAnsi" w:hAnsiTheme="majorHAnsi"/>
                <w:b/>
                <w:sz w:val="16"/>
                <w:szCs w:val="16"/>
              </w:rPr>
              <w:t xml:space="preserve"> </w:t>
            </w:r>
            <w:r w:rsidR="00C16E17" w:rsidRPr="00905083">
              <w:rPr>
                <w:b/>
                <w:sz w:val="16"/>
                <w:szCs w:val="16"/>
              </w:rPr>
              <w:t xml:space="preserve">An outlook or system of thought attaching prime importance to human rather than divine or supernatural matters. Humanist beliefs stress the potential value and goodness of human beings, </w:t>
            </w:r>
            <w:proofErr w:type="gramStart"/>
            <w:r w:rsidR="00C16E17" w:rsidRPr="00905083">
              <w:rPr>
                <w:b/>
                <w:sz w:val="16"/>
                <w:szCs w:val="16"/>
              </w:rPr>
              <w:t>emphasize</w:t>
            </w:r>
            <w:proofErr w:type="gramEnd"/>
            <w:r w:rsidR="00C16E17" w:rsidRPr="00905083">
              <w:rPr>
                <w:b/>
                <w:sz w:val="16"/>
                <w:szCs w:val="16"/>
              </w:rPr>
              <w:t xml:space="preserve"> common human needs, and seek solely rational ways of solving human problems.</w:t>
            </w:r>
          </w:p>
        </w:tc>
        <w:tc>
          <w:tcPr>
            <w:tcW w:w="990" w:type="dxa"/>
          </w:tcPr>
          <w:p w:rsidR="0079287D" w:rsidRPr="00905083" w:rsidRDefault="0079287D" w:rsidP="0079287D">
            <w:pPr>
              <w:rPr>
                <w:rFonts w:asciiTheme="majorHAnsi" w:hAnsiTheme="majorHAnsi"/>
                <w:b/>
                <w:sz w:val="16"/>
                <w:szCs w:val="16"/>
              </w:rPr>
            </w:pPr>
          </w:p>
        </w:tc>
        <w:tc>
          <w:tcPr>
            <w:tcW w:w="1008" w:type="dxa"/>
          </w:tcPr>
          <w:p w:rsidR="0079287D" w:rsidRPr="00905083" w:rsidRDefault="0079287D" w:rsidP="0079287D">
            <w:pPr>
              <w:rPr>
                <w:rFonts w:asciiTheme="majorHAnsi" w:hAnsiTheme="majorHAnsi"/>
                <w:b/>
                <w:sz w:val="16"/>
                <w:szCs w:val="16"/>
              </w:rPr>
            </w:pPr>
          </w:p>
        </w:tc>
      </w:tr>
      <w:tr w:rsidR="0079287D" w:rsidRPr="00905083" w:rsidTr="00905083">
        <w:trPr>
          <w:trHeight w:val="496"/>
        </w:trPr>
        <w:tc>
          <w:tcPr>
            <w:tcW w:w="1362" w:type="dxa"/>
          </w:tcPr>
          <w:p w:rsidR="0079287D" w:rsidRPr="00905083" w:rsidRDefault="00C16E17" w:rsidP="00C16E17">
            <w:pPr>
              <w:pStyle w:val="TableContents"/>
              <w:rPr>
                <w:rFonts w:asciiTheme="majorHAnsi" w:hAnsiTheme="majorHAnsi"/>
                <w:b/>
                <w:sz w:val="16"/>
                <w:szCs w:val="16"/>
              </w:rPr>
            </w:pPr>
            <w:r w:rsidRPr="00905083">
              <w:rPr>
                <w:rFonts w:asciiTheme="majorHAnsi" w:hAnsiTheme="majorHAnsi"/>
                <w:b/>
                <w:sz w:val="16"/>
                <w:szCs w:val="16"/>
              </w:rPr>
              <w:t>10.</w:t>
            </w:r>
            <w:r w:rsidR="0079287D" w:rsidRPr="00905083">
              <w:rPr>
                <w:rFonts w:asciiTheme="majorHAnsi" w:hAnsiTheme="majorHAnsi"/>
                <w:b/>
                <w:sz w:val="16"/>
                <w:szCs w:val="16"/>
              </w:rPr>
              <w:t>Scientific Method</w:t>
            </w:r>
          </w:p>
        </w:tc>
        <w:tc>
          <w:tcPr>
            <w:tcW w:w="6306" w:type="dxa"/>
          </w:tcPr>
          <w:p w:rsidR="0079287D" w:rsidRPr="00905083" w:rsidRDefault="00450F08" w:rsidP="00C16E17">
            <w:pPr>
              <w:jc w:val="both"/>
              <w:rPr>
                <w:rFonts w:asciiTheme="majorHAnsi" w:hAnsiTheme="majorHAnsi"/>
                <w:b/>
                <w:sz w:val="16"/>
                <w:szCs w:val="16"/>
              </w:rPr>
            </w:pPr>
            <w:r w:rsidRPr="00905083">
              <w:rPr>
                <w:rFonts w:asciiTheme="majorHAnsi" w:hAnsiTheme="majorHAnsi"/>
                <w:b/>
                <w:sz w:val="16"/>
                <w:szCs w:val="16"/>
              </w:rPr>
              <w:t>J.</w:t>
            </w:r>
            <w:r w:rsidR="00BD1EB3" w:rsidRPr="00905083">
              <w:rPr>
                <w:b/>
                <w:sz w:val="16"/>
                <w:szCs w:val="16"/>
              </w:rPr>
              <w:t xml:space="preserve">  Having or representing the sun as the center, as in the accepted astronomical model of the solar system.</w:t>
            </w:r>
          </w:p>
        </w:tc>
        <w:tc>
          <w:tcPr>
            <w:tcW w:w="990" w:type="dxa"/>
          </w:tcPr>
          <w:p w:rsidR="0079287D" w:rsidRPr="00905083" w:rsidRDefault="0079287D" w:rsidP="0079287D">
            <w:pPr>
              <w:rPr>
                <w:rFonts w:asciiTheme="majorHAnsi" w:hAnsiTheme="majorHAnsi"/>
                <w:b/>
                <w:sz w:val="16"/>
                <w:szCs w:val="16"/>
              </w:rPr>
            </w:pPr>
          </w:p>
        </w:tc>
        <w:tc>
          <w:tcPr>
            <w:tcW w:w="1008" w:type="dxa"/>
          </w:tcPr>
          <w:p w:rsidR="0079287D" w:rsidRPr="00905083" w:rsidRDefault="0079287D" w:rsidP="0079287D">
            <w:pPr>
              <w:rPr>
                <w:rFonts w:asciiTheme="majorHAnsi" w:hAnsiTheme="majorHAnsi"/>
                <w:b/>
                <w:sz w:val="16"/>
                <w:szCs w:val="16"/>
              </w:rPr>
            </w:pPr>
          </w:p>
        </w:tc>
      </w:tr>
    </w:tbl>
    <w:p w:rsidR="00905083" w:rsidRDefault="00905083" w:rsidP="0079287D">
      <w:pPr>
        <w:rPr>
          <w:sz w:val="16"/>
          <w:szCs w:val="16"/>
        </w:rPr>
      </w:pPr>
    </w:p>
    <w:tbl>
      <w:tblPr>
        <w:tblStyle w:val="TableGrid"/>
        <w:tblW w:w="9666" w:type="dxa"/>
        <w:tblLayout w:type="fixed"/>
        <w:tblLook w:val="04A0"/>
      </w:tblPr>
      <w:tblGrid>
        <w:gridCol w:w="1362"/>
        <w:gridCol w:w="6306"/>
        <w:gridCol w:w="1080"/>
        <w:gridCol w:w="918"/>
      </w:tblGrid>
      <w:tr w:rsidR="00905083" w:rsidRPr="00905083" w:rsidTr="007C13E6">
        <w:trPr>
          <w:trHeight w:val="469"/>
        </w:trPr>
        <w:tc>
          <w:tcPr>
            <w:tcW w:w="1362" w:type="dxa"/>
          </w:tcPr>
          <w:p w:rsidR="00905083" w:rsidRPr="00905083" w:rsidRDefault="00905083" w:rsidP="007C13E6">
            <w:pPr>
              <w:jc w:val="center"/>
              <w:rPr>
                <w:rFonts w:asciiTheme="majorHAnsi" w:hAnsiTheme="majorHAnsi"/>
                <w:b/>
                <w:sz w:val="16"/>
                <w:szCs w:val="16"/>
              </w:rPr>
            </w:pPr>
            <w:r w:rsidRPr="00905083">
              <w:rPr>
                <w:rFonts w:asciiTheme="majorHAnsi" w:hAnsiTheme="majorHAnsi"/>
                <w:b/>
                <w:sz w:val="16"/>
                <w:szCs w:val="16"/>
              </w:rPr>
              <w:t>Vocabulary Word</w:t>
            </w:r>
          </w:p>
        </w:tc>
        <w:tc>
          <w:tcPr>
            <w:tcW w:w="6306" w:type="dxa"/>
          </w:tcPr>
          <w:p w:rsidR="00905083" w:rsidRPr="00905083" w:rsidRDefault="00905083" w:rsidP="007C13E6">
            <w:pPr>
              <w:jc w:val="center"/>
              <w:rPr>
                <w:rFonts w:asciiTheme="majorHAnsi" w:hAnsiTheme="majorHAnsi"/>
                <w:b/>
                <w:sz w:val="16"/>
                <w:szCs w:val="16"/>
              </w:rPr>
            </w:pPr>
            <w:r w:rsidRPr="00905083">
              <w:rPr>
                <w:rFonts w:asciiTheme="majorHAnsi" w:hAnsiTheme="majorHAnsi"/>
                <w:b/>
                <w:sz w:val="16"/>
                <w:szCs w:val="16"/>
              </w:rPr>
              <w:t xml:space="preserve"> Scientific Revolution Definitions</w:t>
            </w:r>
          </w:p>
        </w:tc>
        <w:tc>
          <w:tcPr>
            <w:tcW w:w="1080" w:type="dxa"/>
          </w:tcPr>
          <w:p w:rsidR="00905083" w:rsidRPr="00905083" w:rsidRDefault="00905083" w:rsidP="007C13E6">
            <w:pPr>
              <w:jc w:val="center"/>
              <w:rPr>
                <w:rFonts w:asciiTheme="majorHAnsi" w:hAnsiTheme="majorHAnsi"/>
                <w:b/>
                <w:sz w:val="16"/>
                <w:szCs w:val="16"/>
              </w:rPr>
            </w:pPr>
            <w:r w:rsidRPr="00905083">
              <w:rPr>
                <w:rFonts w:asciiTheme="majorHAnsi" w:hAnsiTheme="majorHAnsi"/>
                <w:b/>
                <w:sz w:val="16"/>
                <w:szCs w:val="16"/>
              </w:rPr>
              <w:t>Your Match</w:t>
            </w:r>
          </w:p>
        </w:tc>
        <w:tc>
          <w:tcPr>
            <w:tcW w:w="918" w:type="dxa"/>
          </w:tcPr>
          <w:p w:rsidR="00905083" w:rsidRPr="00905083" w:rsidRDefault="00905083" w:rsidP="007C13E6">
            <w:pPr>
              <w:jc w:val="center"/>
              <w:rPr>
                <w:rFonts w:asciiTheme="majorHAnsi" w:hAnsiTheme="majorHAnsi"/>
                <w:b/>
                <w:sz w:val="16"/>
                <w:szCs w:val="16"/>
              </w:rPr>
            </w:pPr>
            <w:r w:rsidRPr="00905083">
              <w:rPr>
                <w:rFonts w:asciiTheme="majorHAnsi" w:hAnsiTheme="majorHAnsi"/>
                <w:b/>
                <w:sz w:val="16"/>
                <w:szCs w:val="16"/>
              </w:rPr>
              <w:t>Actual Match</w:t>
            </w:r>
          </w:p>
        </w:tc>
      </w:tr>
      <w:tr w:rsidR="00905083" w:rsidRPr="00905083" w:rsidTr="007C13E6">
        <w:trPr>
          <w:trHeight w:val="469"/>
        </w:trPr>
        <w:tc>
          <w:tcPr>
            <w:tcW w:w="1362" w:type="dxa"/>
          </w:tcPr>
          <w:p w:rsidR="00905083" w:rsidRPr="00905083" w:rsidRDefault="00905083" w:rsidP="007C13E6">
            <w:pPr>
              <w:pStyle w:val="TableContents"/>
              <w:rPr>
                <w:rFonts w:asciiTheme="majorHAnsi" w:hAnsiTheme="majorHAnsi"/>
                <w:b/>
                <w:sz w:val="16"/>
                <w:szCs w:val="16"/>
              </w:rPr>
            </w:pPr>
            <w:r w:rsidRPr="00905083">
              <w:rPr>
                <w:rFonts w:asciiTheme="majorHAnsi" w:hAnsiTheme="majorHAnsi"/>
                <w:b/>
                <w:sz w:val="16"/>
                <w:szCs w:val="16"/>
              </w:rPr>
              <w:t>1.Astronomy</w:t>
            </w:r>
          </w:p>
        </w:tc>
        <w:tc>
          <w:tcPr>
            <w:tcW w:w="6306" w:type="dxa"/>
          </w:tcPr>
          <w:p w:rsidR="00905083" w:rsidRPr="00905083" w:rsidRDefault="00905083" w:rsidP="007C13E6">
            <w:pPr>
              <w:jc w:val="both"/>
              <w:rPr>
                <w:rFonts w:asciiTheme="majorHAnsi" w:hAnsiTheme="majorHAnsi"/>
                <w:b/>
                <w:sz w:val="16"/>
                <w:szCs w:val="16"/>
              </w:rPr>
            </w:pPr>
            <w:proofErr w:type="spellStart"/>
            <w:r w:rsidRPr="00905083">
              <w:rPr>
                <w:rStyle w:val="hvr"/>
                <w:b/>
                <w:sz w:val="16"/>
                <w:szCs w:val="16"/>
              </w:rPr>
              <w:t>A.The</w:t>
            </w:r>
            <w:proofErr w:type="spellEnd"/>
            <w:r w:rsidRPr="00905083">
              <w:rPr>
                <w:b/>
                <w:sz w:val="16"/>
                <w:szCs w:val="16"/>
              </w:rPr>
              <w:t xml:space="preserve"> </w:t>
            </w:r>
            <w:r w:rsidRPr="00905083">
              <w:rPr>
                <w:rStyle w:val="hvr"/>
                <w:b/>
                <w:sz w:val="16"/>
                <w:szCs w:val="16"/>
              </w:rPr>
              <w:t>theory</w:t>
            </w:r>
            <w:r w:rsidRPr="00905083">
              <w:rPr>
                <w:b/>
                <w:sz w:val="16"/>
                <w:szCs w:val="16"/>
              </w:rPr>
              <w:t xml:space="preserve"> </w:t>
            </w:r>
            <w:r w:rsidRPr="00905083">
              <w:rPr>
                <w:rStyle w:val="hvr"/>
                <w:b/>
                <w:sz w:val="16"/>
                <w:szCs w:val="16"/>
              </w:rPr>
              <w:t>published</w:t>
            </w:r>
            <w:r w:rsidRPr="00905083">
              <w:rPr>
                <w:b/>
                <w:sz w:val="16"/>
                <w:szCs w:val="16"/>
              </w:rPr>
              <w:t xml:space="preserve"> </w:t>
            </w:r>
            <w:r w:rsidRPr="00905083">
              <w:rPr>
                <w:rStyle w:val="hvr"/>
                <w:b/>
                <w:sz w:val="16"/>
                <w:szCs w:val="16"/>
              </w:rPr>
              <w:t>in</w:t>
            </w:r>
            <w:r w:rsidRPr="00905083">
              <w:rPr>
                <w:b/>
                <w:sz w:val="16"/>
                <w:szCs w:val="16"/>
              </w:rPr>
              <w:t xml:space="preserve"> </w:t>
            </w:r>
            <w:r w:rsidRPr="00905083">
              <w:rPr>
                <w:rStyle w:val="hvr"/>
                <w:b/>
                <w:sz w:val="16"/>
                <w:szCs w:val="16"/>
              </w:rPr>
              <w:t>1543</w:t>
            </w:r>
            <w:r w:rsidRPr="00905083">
              <w:rPr>
                <w:b/>
                <w:sz w:val="16"/>
                <w:szCs w:val="16"/>
              </w:rPr>
              <w:t xml:space="preserve"> </w:t>
            </w:r>
            <w:r w:rsidRPr="00905083">
              <w:rPr>
                <w:rStyle w:val="hvr"/>
                <w:b/>
                <w:sz w:val="16"/>
                <w:szCs w:val="16"/>
              </w:rPr>
              <w:t>by</w:t>
            </w:r>
            <w:r w:rsidRPr="00905083">
              <w:rPr>
                <w:b/>
                <w:sz w:val="16"/>
                <w:szCs w:val="16"/>
              </w:rPr>
              <w:t xml:space="preserve"> </w:t>
            </w:r>
            <w:r w:rsidRPr="00905083">
              <w:rPr>
                <w:rStyle w:val="hvr"/>
                <w:b/>
                <w:sz w:val="16"/>
                <w:szCs w:val="16"/>
              </w:rPr>
              <w:t>Copernicus</w:t>
            </w:r>
            <w:r w:rsidRPr="00905083">
              <w:rPr>
                <w:b/>
                <w:sz w:val="16"/>
                <w:szCs w:val="16"/>
              </w:rPr>
              <w:t xml:space="preserve"> </w:t>
            </w:r>
            <w:r w:rsidRPr="00905083">
              <w:rPr>
                <w:rStyle w:val="hvr"/>
                <w:b/>
                <w:sz w:val="16"/>
                <w:szCs w:val="16"/>
              </w:rPr>
              <w:t>which</w:t>
            </w:r>
            <w:r w:rsidRPr="00905083">
              <w:rPr>
                <w:b/>
                <w:sz w:val="16"/>
                <w:szCs w:val="16"/>
              </w:rPr>
              <w:t xml:space="preserve"> </w:t>
            </w:r>
            <w:r w:rsidRPr="00905083">
              <w:rPr>
                <w:rStyle w:val="hvr"/>
                <w:b/>
                <w:sz w:val="16"/>
                <w:szCs w:val="16"/>
              </w:rPr>
              <w:t>stated</w:t>
            </w:r>
            <w:r w:rsidRPr="00905083">
              <w:rPr>
                <w:b/>
                <w:sz w:val="16"/>
                <w:szCs w:val="16"/>
              </w:rPr>
              <w:t xml:space="preserve"> </w:t>
            </w:r>
            <w:r w:rsidRPr="00905083">
              <w:rPr>
                <w:rStyle w:val="hvr"/>
                <w:b/>
                <w:sz w:val="16"/>
                <w:szCs w:val="16"/>
              </w:rPr>
              <w:t>that</w:t>
            </w:r>
            <w:r w:rsidRPr="00905083">
              <w:rPr>
                <w:b/>
                <w:sz w:val="16"/>
                <w:szCs w:val="16"/>
              </w:rPr>
              <w:t xml:space="preserve"> </w:t>
            </w:r>
            <w:r w:rsidRPr="00905083">
              <w:rPr>
                <w:rStyle w:val="hvr"/>
                <w:b/>
                <w:sz w:val="16"/>
                <w:szCs w:val="16"/>
              </w:rPr>
              <w:t>the</w:t>
            </w:r>
            <w:r w:rsidRPr="00905083">
              <w:rPr>
                <w:b/>
                <w:sz w:val="16"/>
                <w:szCs w:val="16"/>
              </w:rPr>
              <w:t xml:space="preserve"> </w:t>
            </w:r>
            <w:r w:rsidRPr="00905083">
              <w:rPr>
                <w:rStyle w:val="hvr"/>
                <w:b/>
                <w:sz w:val="16"/>
                <w:szCs w:val="16"/>
              </w:rPr>
              <w:t>earth</w:t>
            </w:r>
            <w:r w:rsidRPr="00905083">
              <w:rPr>
                <w:b/>
                <w:sz w:val="16"/>
                <w:szCs w:val="16"/>
              </w:rPr>
              <w:t xml:space="preserve"> </w:t>
            </w:r>
            <w:r w:rsidRPr="00905083">
              <w:rPr>
                <w:rStyle w:val="hvr"/>
                <w:b/>
                <w:sz w:val="16"/>
                <w:szCs w:val="16"/>
              </w:rPr>
              <w:t>and</w:t>
            </w:r>
            <w:r w:rsidRPr="00905083">
              <w:rPr>
                <w:b/>
                <w:sz w:val="16"/>
                <w:szCs w:val="16"/>
              </w:rPr>
              <w:t xml:space="preserve"> </w:t>
            </w:r>
            <w:r w:rsidRPr="00905083">
              <w:rPr>
                <w:rStyle w:val="hvr"/>
                <w:b/>
                <w:sz w:val="16"/>
                <w:szCs w:val="16"/>
              </w:rPr>
              <w:t>the</w:t>
            </w:r>
            <w:r w:rsidRPr="00905083">
              <w:rPr>
                <w:b/>
                <w:sz w:val="16"/>
                <w:szCs w:val="16"/>
              </w:rPr>
              <w:t xml:space="preserve"> </w:t>
            </w:r>
            <w:r w:rsidRPr="00905083">
              <w:rPr>
                <w:rStyle w:val="hvr"/>
                <w:b/>
                <w:sz w:val="16"/>
                <w:szCs w:val="16"/>
              </w:rPr>
              <w:t>planets</w:t>
            </w:r>
            <w:r w:rsidRPr="00905083">
              <w:rPr>
                <w:b/>
                <w:sz w:val="16"/>
                <w:szCs w:val="16"/>
              </w:rPr>
              <w:t xml:space="preserve"> </w:t>
            </w:r>
            <w:r w:rsidRPr="00905083">
              <w:rPr>
                <w:rStyle w:val="hvr"/>
                <w:b/>
                <w:sz w:val="16"/>
                <w:szCs w:val="16"/>
              </w:rPr>
              <w:t>rotated</w:t>
            </w:r>
            <w:r w:rsidRPr="00905083">
              <w:rPr>
                <w:b/>
                <w:sz w:val="16"/>
                <w:szCs w:val="16"/>
              </w:rPr>
              <w:t xml:space="preserve"> </w:t>
            </w:r>
            <w:r w:rsidRPr="00905083">
              <w:rPr>
                <w:rStyle w:val="hvr"/>
                <w:b/>
                <w:sz w:val="16"/>
                <w:szCs w:val="16"/>
              </w:rPr>
              <w:t>around</w:t>
            </w:r>
            <w:r w:rsidRPr="00905083">
              <w:rPr>
                <w:b/>
                <w:sz w:val="16"/>
                <w:szCs w:val="16"/>
              </w:rPr>
              <w:t xml:space="preserve"> </w:t>
            </w:r>
            <w:r w:rsidRPr="00905083">
              <w:rPr>
                <w:rStyle w:val="hvr"/>
                <w:b/>
                <w:sz w:val="16"/>
                <w:szCs w:val="16"/>
              </w:rPr>
              <w:t>the</w:t>
            </w:r>
            <w:r w:rsidRPr="00905083">
              <w:rPr>
                <w:b/>
                <w:sz w:val="16"/>
                <w:szCs w:val="16"/>
              </w:rPr>
              <w:t xml:space="preserve"> </w:t>
            </w:r>
            <w:r w:rsidRPr="00905083">
              <w:rPr>
                <w:rStyle w:val="hvr"/>
                <w:b/>
                <w:sz w:val="16"/>
                <w:szCs w:val="16"/>
              </w:rPr>
              <w:t>sun</w:t>
            </w:r>
            <w:r w:rsidRPr="00905083">
              <w:rPr>
                <w:b/>
                <w:sz w:val="16"/>
                <w:szCs w:val="16"/>
              </w:rPr>
              <w:t xml:space="preserve"> </w:t>
            </w:r>
            <w:r w:rsidRPr="00905083">
              <w:rPr>
                <w:rStyle w:val="hvr"/>
                <w:b/>
                <w:sz w:val="16"/>
                <w:szCs w:val="16"/>
              </w:rPr>
              <w:t>and</w:t>
            </w:r>
            <w:r w:rsidRPr="00905083">
              <w:rPr>
                <w:b/>
                <w:sz w:val="16"/>
                <w:szCs w:val="16"/>
              </w:rPr>
              <w:t xml:space="preserve"> </w:t>
            </w:r>
            <w:r w:rsidRPr="00905083">
              <w:rPr>
                <w:rStyle w:val="hvr"/>
                <w:b/>
                <w:sz w:val="16"/>
                <w:szCs w:val="16"/>
              </w:rPr>
              <w:t>which</w:t>
            </w:r>
            <w:r w:rsidRPr="00905083">
              <w:rPr>
                <w:b/>
                <w:sz w:val="16"/>
                <w:szCs w:val="16"/>
              </w:rPr>
              <w:t xml:space="preserve"> </w:t>
            </w:r>
            <w:r w:rsidRPr="00905083">
              <w:rPr>
                <w:rStyle w:val="hvr"/>
                <w:b/>
                <w:sz w:val="16"/>
                <w:szCs w:val="16"/>
              </w:rPr>
              <w:t>opposed</w:t>
            </w:r>
            <w:r w:rsidRPr="00905083">
              <w:rPr>
                <w:b/>
                <w:sz w:val="16"/>
                <w:szCs w:val="16"/>
              </w:rPr>
              <w:t xml:space="preserve"> </w:t>
            </w:r>
            <w:r w:rsidRPr="00905083">
              <w:rPr>
                <w:rStyle w:val="hvr"/>
                <w:b/>
                <w:sz w:val="16"/>
                <w:szCs w:val="16"/>
              </w:rPr>
              <w:t>the</w:t>
            </w:r>
            <w:r w:rsidRPr="00905083">
              <w:rPr>
                <w:b/>
                <w:sz w:val="16"/>
                <w:szCs w:val="16"/>
              </w:rPr>
              <w:t xml:space="preserve"> </w:t>
            </w:r>
            <w:r w:rsidRPr="00905083">
              <w:rPr>
                <w:rStyle w:val="hvr"/>
                <w:b/>
                <w:sz w:val="16"/>
                <w:szCs w:val="16"/>
              </w:rPr>
              <w:t>Ptolemaic</w:t>
            </w:r>
            <w:r w:rsidRPr="00905083">
              <w:rPr>
                <w:b/>
                <w:sz w:val="16"/>
                <w:szCs w:val="16"/>
              </w:rPr>
              <w:t xml:space="preserve"> </w:t>
            </w:r>
            <w:r w:rsidRPr="00905083">
              <w:rPr>
                <w:rStyle w:val="hvr"/>
                <w:b/>
                <w:sz w:val="16"/>
                <w:szCs w:val="16"/>
              </w:rPr>
              <w:t>system</w:t>
            </w:r>
          </w:p>
        </w:tc>
        <w:tc>
          <w:tcPr>
            <w:tcW w:w="1080" w:type="dxa"/>
          </w:tcPr>
          <w:p w:rsidR="00905083" w:rsidRPr="00905083" w:rsidRDefault="00905083" w:rsidP="007C13E6">
            <w:pPr>
              <w:rPr>
                <w:rFonts w:asciiTheme="majorHAnsi" w:hAnsiTheme="majorHAnsi"/>
                <w:b/>
                <w:sz w:val="16"/>
                <w:szCs w:val="16"/>
              </w:rPr>
            </w:pPr>
          </w:p>
        </w:tc>
        <w:tc>
          <w:tcPr>
            <w:tcW w:w="918" w:type="dxa"/>
          </w:tcPr>
          <w:p w:rsidR="00905083" w:rsidRPr="00905083" w:rsidRDefault="00905083" w:rsidP="007C13E6">
            <w:pPr>
              <w:rPr>
                <w:rFonts w:asciiTheme="majorHAnsi" w:hAnsiTheme="majorHAnsi"/>
                <w:b/>
                <w:sz w:val="16"/>
                <w:szCs w:val="16"/>
              </w:rPr>
            </w:pPr>
          </w:p>
        </w:tc>
      </w:tr>
      <w:tr w:rsidR="00905083" w:rsidRPr="00905083" w:rsidTr="007C13E6">
        <w:trPr>
          <w:trHeight w:val="469"/>
        </w:trPr>
        <w:tc>
          <w:tcPr>
            <w:tcW w:w="1362" w:type="dxa"/>
          </w:tcPr>
          <w:p w:rsidR="00905083" w:rsidRPr="00905083" w:rsidRDefault="00905083" w:rsidP="007C13E6">
            <w:pPr>
              <w:pStyle w:val="TableContents"/>
              <w:rPr>
                <w:rFonts w:asciiTheme="majorHAnsi" w:hAnsiTheme="majorHAnsi"/>
                <w:b/>
                <w:sz w:val="16"/>
                <w:szCs w:val="16"/>
              </w:rPr>
            </w:pPr>
            <w:r w:rsidRPr="00905083">
              <w:rPr>
                <w:rFonts w:asciiTheme="majorHAnsi" w:hAnsiTheme="majorHAnsi"/>
                <w:b/>
                <w:sz w:val="16"/>
                <w:szCs w:val="16"/>
              </w:rPr>
              <w:t>2.Copernican Model</w:t>
            </w:r>
          </w:p>
        </w:tc>
        <w:tc>
          <w:tcPr>
            <w:tcW w:w="6306" w:type="dxa"/>
          </w:tcPr>
          <w:p w:rsidR="00905083" w:rsidRPr="00905083" w:rsidRDefault="00905083" w:rsidP="007C13E6">
            <w:pPr>
              <w:jc w:val="both"/>
              <w:rPr>
                <w:rFonts w:asciiTheme="majorHAnsi" w:hAnsiTheme="majorHAnsi"/>
                <w:b/>
                <w:sz w:val="16"/>
                <w:szCs w:val="16"/>
              </w:rPr>
            </w:pPr>
            <w:proofErr w:type="spellStart"/>
            <w:r w:rsidRPr="00905083">
              <w:rPr>
                <w:b/>
                <w:sz w:val="16"/>
                <w:szCs w:val="16"/>
              </w:rPr>
              <w:t>B.Belief</w:t>
            </w:r>
            <w:proofErr w:type="spellEnd"/>
            <w:r w:rsidRPr="00905083">
              <w:rPr>
                <w:b/>
                <w:sz w:val="16"/>
                <w:szCs w:val="16"/>
              </w:rPr>
              <w:t xml:space="preserve"> or opinion contrary to orthodox religious (especially Christian) doctrine</w:t>
            </w:r>
          </w:p>
        </w:tc>
        <w:tc>
          <w:tcPr>
            <w:tcW w:w="1080" w:type="dxa"/>
          </w:tcPr>
          <w:p w:rsidR="00905083" w:rsidRPr="00905083" w:rsidRDefault="00905083" w:rsidP="007C13E6">
            <w:pPr>
              <w:rPr>
                <w:rFonts w:asciiTheme="majorHAnsi" w:hAnsiTheme="majorHAnsi"/>
                <w:b/>
                <w:sz w:val="16"/>
                <w:szCs w:val="16"/>
              </w:rPr>
            </w:pPr>
          </w:p>
        </w:tc>
        <w:tc>
          <w:tcPr>
            <w:tcW w:w="918" w:type="dxa"/>
          </w:tcPr>
          <w:p w:rsidR="00905083" w:rsidRPr="00905083" w:rsidRDefault="00905083" w:rsidP="007C13E6">
            <w:pPr>
              <w:rPr>
                <w:rFonts w:asciiTheme="majorHAnsi" w:hAnsiTheme="majorHAnsi"/>
                <w:b/>
                <w:sz w:val="16"/>
                <w:szCs w:val="16"/>
              </w:rPr>
            </w:pPr>
          </w:p>
        </w:tc>
      </w:tr>
      <w:tr w:rsidR="00905083" w:rsidRPr="00905083" w:rsidTr="007C13E6">
        <w:trPr>
          <w:trHeight w:val="469"/>
        </w:trPr>
        <w:tc>
          <w:tcPr>
            <w:tcW w:w="1362" w:type="dxa"/>
          </w:tcPr>
          <w:p w:rsidR="00905083" w:rsidRPr="00905083" w:rsidRDefault="00905083" w:rsidP="007C13E6">
            <w:pPr>
              <w:pStyle w:val="TableContents"/>
              <w:rPr>
                <w:rFonts w:asciiTheme="majorHAnsi" w:hAnsiTheme="majorHAnsi"/>
                <w:b/>
                <w:sz w:val="16"/>
                <w:szCs w:val="16"/>
              </w:rPr>
            </w:pPr>
            <w:r w:rsidRPr="00905083">
              <w:rPr>
                <w:rFonts w:asciiTheme="majorHAnsi" w:hAnsiTheme="majorHAnsi"/>
                <w:b/>
                <w:sz w:val="16"/>
                <w:szCs w:val="16"/>
              </w:rPr>
              <w:t>3.Heliocentric</w:t>
            </w:r>
          </w:p>
        </w:tc>
        <w:tc>
          <w:tcPr>
            <w:tcW w:w="6306" w:type="dxa"/>
          </w:tcPr>
          <w:p w:rsidR="00905083" w:rsidRPr="00905083" w:rsidRDefault="00905083" w:rsidP="007C13E6">
            <w:pPr>
              <w:jc w:val="both"/>
              <w:rPr>
                <w:rFonts w:asciiTheme="majorHAnsi" w:hAnsiTheme="majorHAnsi"/>
                <w:b/>
                <w:sz w:val="16"/>
                <w:szCs w:val="16"/>
              </w:rPr>
            </w:pPr>
            <w:r w:rsidRPr="00905083">
              <w:rPr>
                <w:rFonts w:asciiTheme="majorHAnsi" w:hAnsiTheme="majorHAnsi"/>
                <w:b/>
                <w:sz w:val="16"/>
                <w:szCs w:val="16"/>
              </w:rPr>
              <w:t>C.</w:t>
            </w:r>
            <w:r w:rsidRPr="00905083">
              <w:rPr>
                <w:b/>
                <w:sz w:val="16"/>
                <w:szCs w:val="16"/>
              </w:rPr>
              <w:t xml:space="preserve"> A statement in dynamics: a body at rest remains at rest and a body in </w:t>
            </w:r>
            <w:r w:rsidRPr="00905083">
              <w:rPr>
                <w:b/>
                <w:bCs/>
                <w:sz w:val="16"/>
                <w:szCs w:val="16"/>
              </w:rPr>
              <w:t>motion</w:t>
            </w:r>
            <w:r w:rsidRPr="00905083">
              <w:rPr>
                <w:b/>
                <w:sz w:val="16"/>
                <w:szCs w:val="16"/>
              </w:rPr>
              <w:t xml:space="preserve"> remains in uniform </w:t>
            </w:r>
            <w:r w:rsidRPr="00905083">
              <w:rPr>
                <w:b/>
                <w:bCs/>
                <w:sz w:val="16"/>
                <w:szCs w:val="16"/>
              </w:rPr>
              <w:t>motion</w:t>
            </w:r>
            <w:r w:rsidRPr="00905083">
              <w:rPr>
                <w:b/>
                <w:sz w:val="16"/>
                <w:szCs w:val="16"/>
              </w:rPr>
              <w:t xml:space="preserve"> in a straight line unless acted upon by an external force</w:t>
            </w:r>
          </w:p>
        </w:tc>
        <w:tc>
          <w:tcPr>
            <w:tcW w:w="1080" w:type="dxa"/>
          </w:tcPr>
          <w:p w:rsidR="00905083" w:rsidRPr="00905083" w:rsidRDefault="00905083" w:rsidP="007C13E6">
            <w:pPr>
              <w:rPr>
                <w:rFonts w:asciiTheme="majorHAnsi" w:hAnsiTheme="majorHAnsi"/>
                <w:b/>
                <w:sz w:val="16"/>
                <w:szCs w:val="16"/>
              </w:rPr>
            </w:pPr>
          </w:p>
        </w:tc>
        <w:tc>
          <w:tcPr>
            <w:tcW w:w="918" w:type="dxa"/>
          </w:tcPr>
          <w:p w:rsidR="00905083" w:rsidRPr="00905083" w:rsidRDefault="00905083" w:rsidP="007C13E6">
            <w:pPr>
              <w:rPr>
                <w:rFonts w:asciiTheme="majorHAnsi" w:hAnsiTheme="majorHAnsi"/>
                <w:b/>
                <w:sz w:val="16"/>
                <w:szCs w:val="16"/>
              </w:rPr>
            </w:pPr>
          </w:p>
        </w:tc>
      </w:tr>
      <w:tr w:rsidR="00905083" w:rsidRPr="00905083" w:rsidTr="007C13E6">
        <w:trPr>
          <w:trHeight w:val="469"/>
        </w:trPr>
        <w:tc>
          <w:tcPr>
            <w:tcW w:w="1362" w:type="dxa"/>
          </w:tcPr>
          <w:p w:rsidR="00905083" w:rsidRPr="00905083" w:rsidRDefault="00905083" w:rsidP="007C13E6">
            <w:pPr>
              <w:pStyle w:val="TableContents"/>
              <w:rPr>
                <w:rFonts w:asciiTheme="majorHAnsi" w:hAnsiTheme="majorHAnsi"/>
                <w:b/>
                <w:sz w:val="16"/>
                <w:szCs w:val="16"/>
              </w:rPr>
            </w:pPr>
            <w:r w:rsidRPr="00905083">
              <w:rPr>
                <w:rFonts w:asciiTheme="majorHAnsi" w:hAnsiTheme="majorHAnsi"/>
                <w:b/>
                <w:sz w:val="16"/>
                <w:szCs w:val="16"/>
              </w:rPr>
              <w:t>4.Heresy</w:t>
            </w:r>
          </w:p>
        </w:tc>
        <w:tc>
          <w:tcPr>
            <w:tcW w:w="6306" w:type="dxa"/>
          </w:tcPr>
          <w:p w:rsidR="00905083" w:rsidRPr="00905083" w:rsidRDefault="00905083" w:rsidP="007C13E6">
            <w:pPr>
              <w:jc w:val="both"/>
              <w:rPr>
                <w:rFonts w:asciiTheme="majorHAnsi" w:hAnsiTheme="majorHAnsi"/>
                <w:b/>
                <w:sz w:val="16"/>
                <w:szCs w:val="16"/>
              </w:rPr>
            </w:pPr>
            <w:r w:rsidRPr="00905083">
              <w:rPr>
                <w:rFonts w:asciiTheme="majorHAnsi" w:hAnsiTheme="majorHAnsi"/>
                <w:b/>
                <w:sz w:val="16"/>
                <w:szCs w:val="16"/>
              </w:rPr>
              <w:t>D. The branch of science that deals with celestial objects, space, and the physical universe as a whole.</w:t>
            </w:r>
          </w:p>
        </w:tc>
        <w:tc>
          <w:tcPr>
            <w:tcW w:w="1080" w:type="dxa"/>
          </w:tcPr>
          <w:p w:rsidR="00905083" w:rsidRPr="00905083" w:rsidRDefault="00905083" w:rsidP="007C13E6">
            <w:pPr>
              <w:rPr>
                <w:rFonts w:asciiTheme="majorHAnsi" w:hAnsiTheme="majorHAnsi"/>
                <w:b/>
                <w:sz w:val="16"/>
                <w:szCs w:val="16"/>
              </w:rPr>
            </w:pPr>
          </w:p>
        </w:tc>
        <w:tc>
          <w:tcPr>
            <w:tcW w:w="918" w:type="dxa"/>
          </w:tcPr>
          <w:p w:rsidR="00905083" w:rsidRPr="00905083" w:rsidRDefault="00905083" w:rsidP="007C13E6">
            <w:pPr>
              <w:rPr>
                <w:rFonts w:asciiTheme="majorHAnsi" w:hAnsiTheme="majorHAnsi"/>
                <w:b/>
                <w:sz w:val="16"/>
                <w:szCs w:val="16"/>
              </w:rPr>
            </w:pPr>
          </w:p>
        </w:tc>
      </w:tr>
      <w:tr w:rsidR="00905083" w:rsidRPr="00905083" w:rsidTr="007C13E6">
        <w:trPr>
          <w:trHeight w:val="469"/>
        </w:trPr>
        <w:tc>
          <w:tcPr>
            <w:tcW w:w="1362" w:type="dxa"/>
          </w:tcPr>
          <w:p w:rsidR="00905083" w:rsidRPr="00905083" w:rsidRDefault="00905083" w:rsidP="007C13E6">
            <w:pPr>
              <w:pStyle w:val="TableContents"/>
              <w:rPr>
                <w:rFonts w:asciiTheme="majorHAnsi" w:hAnsiTheme="majorHAnsi"/>
                <w:b/>
                <w:sz w:val="16"/>
                <w:szCs w:val="16"/>
              </w:rPr>
            </w:pPr>
            <w:r w:rsidRPr="00905083">
              <w:rPr>
                <w:rFonts w:asciiTheme="majorHAnsi" w:hAnsiTheme="majorHAnsi"/>
                <w:b/>
                <w:sz w:val="16"/>
                <w:szCs w:val="16"/>
              </w:rPr>
              <w:t>5.Humanism</w:t>
            </w:r>
          </w:p>
        </w:tc>
        <w:tc>
          <w:tcPr>
            <w:tcW w:w="6306" w:type="dxa"/>
          </w:tcPr>
          <w:p w:rsidR="00905083" w:rsidRPr="00905083" w:rsidRDefault="00905083" w:rsidP="007C13E6">
            <w:pPr>
              <w:jc w:val="both"/>
              <w:rPr>
                <w:rFonts w:asciiTheme="majorHAnsi" w:hAnsiTheme="majorHAnsi"/>
                <w:b/>
                <w:sz w:val="16"/>
                <w:szCs w:val="16"/>
              </w:rPr>
            </w:pPr>
            <w:r w:rsidRPr="00905083">
              <w:rPr>
                <w:rFonts w:asciiTheme="majorHAnsi" w:hAnsiTheme="majorHAnsi"/>
                <w:b/>
                <w:sz w:val="16"/>
                <w:szCs w:val="16"/>
              </w:rPr>
              <w:t>E.</w:t>
            </w:r>
            <w:r w:rsidRPr="00905083">
              <w:rPr>
                <w:b/>
                <w:sz w:val="16"/>
                <w:szCs w:val="16"/>
              </w:rPr>
              <w:t xml:space="preserve"> A forcible overthrow of a government or social order in favor of a new system.</w:t>
            </w:r>
          </w:p>
        </w:tc>
        <w:tc>
          <w:tcPr>
            <w:tcW w:w="1080" w:type="dxa"/>
          </w:tcPr>
          <w:p w:rsidR="00905083" w:rsidRPr="00905083" w:rsidRDefault="00905083" w:rsidP="007C13E6">
            <w:pPr>
              <w:rPr>
                <w:rFonts w:asciiTheme="majorHAnsi" w:hAnsiTheme="majorHAnsi"/>
                <w:b/>
                <w:sz w:val="16"/>
                <w:szCs w:val="16"/>
              </w:rPr>
            </w:pPr>
          </w:p>
        </w:tc>
        <w:tc>
          <w:tcPr>
            <w:tcW w:w="918" w:type="dxa"/>
          </w:tcPr>
          <w:p w:rsidR="00905083" w:rsidRPr="00905083" w:rsidRDefault="00905083" w:rsidP="007C13E6">
            <w:pPr>
              <w:rPr>
                <w:rFonts w:asciiTheme="majorHAnsi" w:hAnsiTheme="majorHAnsi"/>
                <w:b/>
                <w:sz w:val="16"/>
                <w:szCs w:val="16"/>
              </w:rPr>
            </w:pPr>
          </w:p>
        </w:tc>
      </w:tr>
      <w:tr w:rsidR="00905083" w:rsidRPr="00905083" w:rsidTr="007C13E6">
        <w:trPr>
          <w:trHeight w:val="496"/>
        </w:trPr>
        <w:tc>
          <w:tcPr>
            <w:tcW w:w="1362" w:type="dxa"/>
          </w:tcPr>
          <w:p w:rsidR="00905083" w:rsidRPr="00905083" w:rsidRDefault="00905083" w:rsidP="007C13E6">
            <w:pPr>
              <w:pStyle w:val="TableContents"/>
              <w:rPr>
                <w:rFonts w:asciiTheme="majorHAnsi" w:hAnsiTheme="majorHAnsi"/>
                <w:b/>
                <w:sz w:val="16"/>
                <w:szCs w:val="16"/>
              </w:rPr>
            </w:pPr>
            <w:r w:rsidRPr="00905083">
              <w:rPr>
                <w:rFonts w:asciiTheme="majorHAnsi" w:hAnsiTheme="majorHAnsi"/>
                <w:b/>
                <w:sz w:val="16"/>
                <w:szCs w:val="16"/>
              </w:rPr>
              <w:t>6.Geocentric</w:t>
            </w:r>
          </w:p>
        </w:tc>
        <w:tc>
          <w:tcPr>
            <w:tcW w:w="6306" w:type="dxa"/>
          </w:tcPr>
          <w:p w:rsidR="00905083" w:rsidRPr="00905083" w:rsidRDefault="00905083" w:rsidP="007C13E6">
            <w:pPr>
              <w:jc w:val="both"/>
              <w:rPr>
                <w:rFonts w:asciiTheme="majorHAnsi" w:hAnsiTheme="majorHAnsi"/>
                <w:b/>
                <w:sz w:val="16"/>
                <w:szCs w:val="16"/>
              </w:rPr>
            </w:pPr>
            <w:r w:rsidRPr="00905083">
              <w:rPr>
                <w:rFonts w:asciiTheme="majorHAnsi" w:hAnsiTheme="majorHAnsi"/>
                <w:b/>
                <w:sz w:val="16"/>
                <w:szCs w:val="16"/>
              </w:rPr>
              <w:t>F.</w:t>
            </w:r>
            <w:r w:rsidRPr="00905083">
              <w:rPr>
                <w:b/>
                <w:sz w:val="16"/>
                <w:szCs w:val="16"/>
              </w:rPr>
              <w:t xml:space="preserve"> A method of procedure that has characterized natural science since the 17th century, consisting in systematic observation, measurement, and experiment, and the formulation, testing, and modification of hypotheses.</w:t>
            </w:r>
          </w:p>
        </w:tc>
        <w:tc>
          <w:tcPr>
            <w:tcW w:w="1080" w:type="dxa"/>
          </w:tcPr>
          <w:p w:rsidR="00905083" w:rsidRPr="00905083" w:rsidRDefault="00905083" w:rsidP="007C13E6">
            <w:pPr>
              <w:rPr>
                <w:rFonts w:asciiTheme="majorHAnsi" w:hAnsiTheme="majorHAnsi"/>
                <w:b/>
                <w:sz w:val="16"/>
                <w:szCs w:val="16"/>
              </w:rPr>
            </w:pPr>
          </w:p>
        </w:tc>
        <w:tc>
          <w:tcPr>
            <w:tcW w:w="918" w:type="dxa"/>
          </w:tcPr>
          <w:p w:rsidR="00905083" w:rsidRPr="00905083" w:rsidRDefault="00905083" w:rsidP="007C13E6">
            <w:pPr>
              <w:rPr>
                <w:rFonts w:asciiTheme="majorHAnsi" w:hAnsiTheme="majorHAnsi"/>
                <w:b/>
                <w:sz w:val="16"/>
                <w:szCs w:val="16"/>
              </w:rPr>
            </w:pPr>
          </w:p>
        </w:tc>
      </w:tr>
      <w:tr w:rsidR="00905083" w:rsidRPr="00905083" w:rsidTr="007C13E6">
        <w:trPr>
          <w:trHeight w:val="496"/>
        </w:trPr>
        <w:tc>
          <w:tcPr>
            <w:tcW w:w="1362" w:type="dxa"/>
          </w:tcPr>
          <w:p w:rsidR="00905083" w:rsidRPr="00905083" w:rsidRDefault="00905083" w:rsidP="007C13E6">
            <w:pPr>
              <w:pStyle w:val="TableContents"/>
              <w:rPr>
                <w:rFonts w:asciiTheme="majorHAnsi" w:hAnsiTheme="majorHAnsi"/>
                <w:b/>
                <w:sz w:val="16"/>
                <w:szCs w:val="16"/>
              </w:rPr>
            </w:pPr>
            <w:r w:rsidRPr="00905083">
              <w:rPr>
                <w:rFonts w:asciiTheme="majorHAnsi" w:hAnsiTheme="majorHAnsi"/>
                <w:b/>
                <w:sz w:val="16"/>
                <w:szCs w:val="16"/>
              </w:rPr>
              <w:t>7.Gravity</w:t>
            </w:r>
          </w:p>
        </w:tc>
        <w:tc>
          <w:tcPr>
            <w:tcW w:w="6306" w:type="dxa"/>
          </w:tcPr>
          <w:p w:rsidR="00905083" w:rsidRPr="00905083" w:rsidRDefault="00905083" w:rsidP="007C13E6">
            <w:pPr>
              <w:jc w:val="both"/>
              <w:rPr>
                <w:rFonts w:asciiTheme="majorHAnsi" w:hAnsiTheme="majorHAnsi"/>
                <w:b/>
                <w:sz w:val="16"/>
                <w:szCs w:val="16"/>
              </w:rPr>
            </w:pPr>
            <w:r w:rsidRPr="00905083">
              <w:rPr>
                <w:rFonts w:asciiTheme="majorHAnsi" w:hAnsiTheme="majorHAnsi"/>
                <w:b/>
                <w:sz w:val="16"/>
                <w:szCs w:val="16"/>
              </w:rPr>
              <w:t xml:space="preserve">G. </w:t>
            </w:r>
            <w:r w:rsidRPr="00905083">
              <w:rPr>
                <w:b/>
                <w:sz w:val="16"/>
                <w:szCs w:val="16"/>
              </w:rPr>
              <w:t>The force that attracts a body toward the center of the earth, or toward any other physical body having mass. For most purposes Newton's laws of gravity apply, with minor modifications to take the general theory of relativity into account.</w:t>
            </w:r>
          </w:p>
        </w:tc>
        <w:tc>
          <w:tcPr>
            <w:tcW w:w="1080" w:type="dxa"/>
          </w:tcPr>
          <w:p w:rsidR="00905083" w:rsidRPr="00905083" w:rsidRDefault="00905083" w:rsidP="007C13E6">
            <w:pPr>
              <w:rPr>
                <w:rFonts w:asciiTheme="majorHAnsi" w:hAnsiTheme="majorHAnsi"/>
                <w:b/>
                <w:sz w:val="16"/>
                <w:szCs w:val="16"/>
              </w:rPr>
            </w:pPr>
          </w:p>
        </w:tc>
        <w:tc>
          <w:tcPr>
            <w:tcW w:w="918" w:type="dxa"/>
          </w:tcPr>
          <w:p w:rsidR="00905083" w:rsidRPr="00905083" w:rsidRDefault="00905083" w:rsidP="007C13E6">
            <w:pPr>
              <w:rPr>
                <w:rFonts w:asciiTheme="majorHAnsi" w:hAnsiTheme="majorHAnsi"/>
                <w:b/>
                <w:sz w:val="16"/>
                <w:szCs w:val="16"/>
              </w:rPr>
            </w:pPr>
          </w:p>
        </w:tc>
      </w:tr>
      <w:tr w:rsidR="00905083" w:rsidRPr="00905083" w:rsidTr="007C13E6">
        <w:trPr>
          <w:trHeight w:val="496"/>
        </w:trPr>
        <w:tc>
          <w:tcPr>
            <w:tcW w:w="1362" w:type="dxa"/>
          </w:tcPr>
          <w:p w:rsidR="00905083" w:rsidRPr="00905083" w:rsidRDefault="00905083" w:rsidP="007C13E6">
            <w:pPr>
              <w:pStyle w:val="TableContents"/>
              <w:rPr>
                <w:rFonts w:asciiTheme="majorHAnsi" w:hAnsiTheme="majorHAnsi"/>
                <w:b/>
                <w:sz w:val="16"/>
                <w:szCs w:val="16"/>
              </w:rPr>
            </w:pPr>
            <w:r w:rsidRPr="00905083">
              <w:rPr>
                <w:rFonts w:asciiTheme="majorHAnsi" w:hAnsiTheme="majorHAnsi"/>
                <w:b/>
                <w:sz w:val="16"/>
                <w:szCs w:val="16"/>
              </w:rPr>
              <w:t>8.Laws of Motion</w:t>
            </w:r>
          </w:p>
        </w:tc>
        <w:tc>
          <w:tcPr>
            <w:tcW w:w="6306" w:type="dxa"/>
          </w:tcPr>
          <w:p w:rsidR="00905083" w:rsidRPr="00905083" w:rsidRDefault="00905083" w:rsidP="007C13E6">
            <w:pPr>
              <w:jc w:val="both"/>
              <w:rPr>
                <w:rFonts w:asciiTheme="majorHAnsi" w:hAnsiTheme="majorHAnsi"/>
                <w:b/>
                <w:sz w:val="16"/>
                <w:szCs w:val="16"/>
              </w:rPr>
            </w:pPr>
            <w:r w:rsidRPr="00905083">
              <w:rPr>
                <w:rFonts w:asciiTheme="majorHAnsi" w:hAnsiTheme="majorHAnsi"/>
                <w:b/>
                <w:sz w:val="16"/>
                <w:szCs w:val="16"/>
              </w:rPr>
              <w:t>H.</w:t>
            </w:r>
            <w:r w:rsidRPr="00905083">
              <w:rPr>
                <w:b/>
                <w:sz w:val="16"/>
                <w:szCs w:val="16"/>
              </w:rPr>
              <w:t xml:space="preserve"> Having or representing the earth as the center, as in former astronomical systems.</w:t>
            </w:r>
          </w:p>
        </w:tc>
        <w:tc>
          <w:tcPr>
            <w:tcW w:w="1080" w:type="dxa"/>
          </w:tcPr>
          <w:p w:rsidR="00905083" w:rsidRPr="00905083" w:rsidRDefault="00905083" w:rsidP="007C13E6">
            <w:pPr>
              <w:rPr>
                <w:rFonts w:asciiTheme="majorHAnsi" w:hAnsiTheme="majorHAnsi"/>
                <w:b/>
                <w:sz w:val="16"/>
                <w:szCs w:val="16"/>
              </w:rPr>
            </w:pPr>
          </w:p>
        </w:tc>
        <w:tc>
          <w:tcPr>
            <w:tcW w:w="918" w:type="dxa"/>
          </w:tcPr>
          <w:p w:rsidR="00905083" w:rsidRPr="00905083" w:rsidRDefault="00905083" w:rsidP="007C13E6">
            <w:pPr>
              <w:rPr>
                <w:rFonts w:asciiTheme="majorHAnsi" w:hAnsiTheme="majorHAnsi"/>
                <w:b/>
                <w:sz w:val="16"/>
                <w:szCs w:val="16"/>
              </w:rPr>
            </w:pPr>
          </w:p>
        </w:tc>
      </w:tr>
      <w:tr w:rsidR="00905083" w:rsidRPr="00905083" w:rsidTr="007C13E6">
        <w:trPr>
          <w:trHeight w:val="496"/>
        </w:trPr>
        <w:tc>
          <w:tcPr>
            <w:tcW w:w="1362" w:type="dxa"/>
          </w:tcPr>
          <w:p w:rsidR="00905083" w:rsidRPr="00905083" w:rsidRDefault="00905083" w:rsidP="007C13E6">
            <w:pPr>
              <w:pStyle w:val="TableContents"/>
              <w:rPr>
                <w:rFonts w:asciiTheme="majorHAnsi" w:hAnsiTheme="majorHAnsi"/>
                <w:b/>
                <w:sz w:val="16"/>
                <w:szCs w:val="16"/>
              </w:rPr>
            </w:pPr>
            <w:r w:rsidRPr="00905083">
              <w:rPr>
                <w:rFonts w:asciiTheme="majorHAnsi" w:hAnsiTheme="majorHAnsi"/>
                <w:b/>
                <w:sz w:val="16"/>
                <w:szCs w:val="16"/>
              </w:rPr>
              <w:t>9.Revolution</w:t>
            </w:r>
          </w:p>
        </w:tc>
        <w:tc>
          <w:tcPr>
            <w:tcW w:w="6306" w:type="dxa"/>
          </w:tcPr>
          <w:p w:rsidR="00905083" w:rsidRPr="00905083" w:rsidRDefault="00905083" w:rsidP="007C13E6">
            <w:pPr>
              <w:jc w:val="both"/>
              <w:rPr>
                <w:rFonts w:asciiTheme="majorHAnsi" w:hAnsiTheme="majorHAnsi"/>
                <w:b/>
                <w:sz w:val="16"/>
                <w:szCs w:val="16"/>
              </w:rPr>
            </w:pPr>
            <w:r w:rsidRPr="00905083">
              <w:rPr>
                <w:rFonts w:asciiTheme="majorHAnsi" w:hAnsiTheme="majorHAnsi"/>
                <w:b/>
                <w:sz w:val="16"/>
                <w:szCs w:val="16"/>
              </w:rPr>
              <w:t xml:space="preserve">I. </w:t>
            </w:r>
            <w:r w:rsidRPr="00905083">
              <w:rPr>
                <w:b/>
                <w:sz w:val="16"/>
                <w:szCs w:val="16"/>
              </w:rPr>
              <w:t xml:space="preserve">An outlook or system of thought attaching prime importance to human rather than divine or supernatural matters. Humanist beliefs stress the potential value and goodness of human beings, </w:t>
            </w:r>
            <w:proofErr w:type="gramStart"/>
            <w:r w:rsidRPr="00905083">
              <w:rPr>
                <w:b/>
                <w:sz w:val="16"/>
                <w:szCs w:val="16"/>
              </w:rPr>
              <w:t>emphasize</w:t>
            </w:r>
            <w:proofErr w:type="gramEnd"/>
            <w:r w:rsidRPr="00905083">
              <w:rPr>
                <w:b/>
                <w:sz w:val="16"/>
                <w:szCs w:val="16"/>
              </w:rPr>
              <w:t xml:space="preserve"> common human needs, and seek solely rational ways of solving human problems.</w:t>
            </w:r>
          </w:p>
        </w:tc>
        <w:tc>
          <w:tcPr>
            <w:tcW w:w="1080" w:type="dxa"/>
          </w:tcPr>
          <w:p w:rsidR="00905083" w:rsidRPr="00905083" w:rsidRDefault="00905083" w:rsidP="007C13E6">
            <w:pPr>
              <w:rPr>
                <w:rFonts w:asciiTheme="majorHAnsi" w:hAnsiTheme="majorHAnsi"/>
                <w:b/>
                <w:sz w:val="16"/>
                <w:szCs w:val="16"/>
              </w:rPr>
            </w:pPr>
          </w:p>
        </w:tc>
        <w:tc>
          <w:tcPr>
            <w:tcW w:w="918" w:type="dxa"/>
          </w:tcPr>
          <w:p w:rsidR="00905083" w:rsidRPr="00905083" w:rsidRDefault="00905083" w:rsidP="007C13E6">
            <w:pPr>
              <w:rPr>
                <w:rFonts w:asciiTheme="majorHAnsi" w:hAnsiTheme="majorHAnsi"/>
                <w:b/>
                <w:sz w:val="16"/>
                <w:szCs w:val="16"/>
              </w:rPr>
            </w:pPr>
          </w:p>
        </w:tc>
      </w:tr>
      <w:tr w:rsidR="00905083" w:rsidRPr="00905083" w:rsidTr="007C13E6">
        <w:trPr>
          <w:trHeight w:val="496"/>
        </w:trPr>
        <w:tc>
          <w:tcPr>
            <w:tcW w:w="1362" w:type="dxa"/>
          </w:tcPr>
          <w:p w:rsidR="00905083" w:rsidRPr="00905083" w:rsidRDefault="00905083" w:rsidP="007C13E6">
            <w:pPr>
              <w:pStyle w:val="TableContents"/>
              <w:rPr>
                <w:rFonts w:asciiTheme="majorHAnsi" w:hAnsiTheme="majorHAnsi"/>
                <w:b/>
                <w:sz w:val="16"/>
                <w:szCs w:val="16"/>
              </w:rPr>
            </w:pPr>
            <w:r w:rsidRPr="00905083">
              <w:rPr>
                <w:rFonts w:asciiTheme="majorHAnsi" w:hAnsiTheme="majorHAnsi"/>
                <w:b/>
                <w:sz w:val="16"/>
                <w:szCs w:val="16"/>
              </w:rPr>
              <w:t>10.Scientific Method</w:t>
            </w:r>
          </w:p>
        </w:tc>
        <w:tc>
          <w:tcPr>
            <w:tcW w:w="6306" w:type="dxa"/>
          </w:tcPr>
          <w:p w:rsidR="00905083" w:rsidRPr="00905083" w:rsidRDefault="00905083" w:rsidP="007C13E6">
            <w:pPr>
              <w:jc w:val="both"/>
              <w:rPr>
                <w:rFonts w:asciiTheme="majorHAnsi" w:hAnsiTheme="majorHAnsi"/>
                <w:b/>
                <w:sz w:val="16"/>
                <w:szCs w:val="16"/>
              </w:rPr>
            </w:pPr>
            <w:r w:rsidRPr="00905083">
              <w:rPr>
                <w:rFonts w:asciiTheme="majorHAnsi" w:hAnsiTheme="majorHAnsi"/>
                <w:b/>
                <w:sz w:val="16"/>
                <w:szCs w:val="16"/>
              </w:rPr>
              <w:t>J.</w:t>
            </w:r>
            <w:r w:rsidRPr="00905083">
              <w:rPr>
                <w:b/>
                <w:sz w:val="16"/>
                <w:szCs w:val="16"/>
              </w:rPr>
              <w:t xml:space="preserve">  Having or representing the sun as the center, as in the accepted astronomical model of the solar system.</w:t>
            </w:r>
          </w:p>
        </w:tc>
        <w:tc>
          <w:tcPr>
            <w:tcW w:w="1080" w:type="dxa"/>
          </w:tcPr>
          <w:p w:rsidR="00905083" w:rsidRPr="00905083" w:rsidRDefault="00905083" w:rsidP="007C13E6">
            <w:pPr>
              <w:rPr>
                <w:rFonts w:asciiTheme="majorHAnsi" w:hAnsiTheme="majorHAnsi"/>
                <w:b/>
                <w:sz w:val="16"/>
                <w:szCs w:val="16"/>
              </w:rPr>
            </w:pPr>
          </w:p>
        </w:tc>
        <w:tc>
          <w:tcPr>
            <w:tcW w:w="918" w:type="dxa"/>
          </w:tcPr>
          <w:p w:rsidR="00905083" w:rsidRPr="00905083" w:rsidRDefault="00905083" w:rsidP="007C13E6">
            <w:pPr>
              <w:rPr>
                <w:rFonts w:asciiTheme="majorHAnsi" w:hAnsiTheme="majorHAnsi"/>
                <w:b/>
                <w:sz w:val="16"/>
                <w:szCs w:val="16"/>
              </w:rPr>
            </w:pPr>
          </w:p>
        </w:tc>
      </w:tr>
    </w:tbl>
    <w:p w:rsidR="00905083" w:rsidRDefault="00905083" w:rsidP="0079287D">
      <w:pPr>
        <w:rPr>
          <w:sz w:val="16"/>
          <w:szCs w:val="16"/>
        </w:rPr>
      </w:pPr>
    </w:p>
    <w:p w:rsidR="00905083" w:rsidRPr="00450F08" w:rsidRDefault="00905083" w:rsidP="00905083">
      <w:pPr>
        <w:rPr>
          <w:rFonts w:asciiTheme="majorHAnsi" w:hAnsiTheme="majorHAnsi"/>
        </w:rPr>
      </w:pPr>
    </w:p>
    <w:tbl>
      <w:tblPr>
        <w:tblStyle w:val="TableGrid"/>
        <w:tblW w:w="9666" w:type="dxa"/>
        <w:tblLayout w:type="fixed"/>
        <w:tblLook w:val="04A0"/>
      </w:tblPr>
      <w:tblGrid>
        <w:gridCol w:w="1362"/>
        <w:gridCol w:w="6306"/>
        <w:gridCol w:w="1080"/>
        <w:gridCol w:w="918"/>
      </w:tblGrid>
      <w:tr w:rsidR="00905083" w:rsidRPr="00905083" w:rsidTr="007C13E6">
        <w:trPr>
          <w:trHeight w:val="469"/>
        </w:trPr>
        <w:tc>
          <w:tcPr>
            <w:tcW w:w="1362" w:type="dxa"/>
          </w:tcPr>
          <w:p w:rsidR="00905083" w:rsidRPr="00905083" w:rsidRDefault="00905083" w:rsidP="007C13E6">
            <w:pPr>
              <w:jc w:val="center"/>
              <w:rPr>
                <w:rFonts w:asciiTheme="majorHAnsi" w:hAnsiTheme="majorHAnsi"/>
                <w:b/>
                <w:sz w:val="16"/>
                <w:szCs w:val="16"/>
              </w:rPr>
            </w:pPr>
            <w:r w:rsidRPr="00905083">
              <w:rPr>
                <w:rFonts w:asciiTheme="majorHAnsi" w:hAnsiTheme="majorHAnsi"/>
                <w:b/>
                <w:sz w:val="16"/>
                <w:szCs w:val="16"/>
              </w:rPr>
              <w:t>Vocabulary Word</w:t>
            </w:r>
          </w:p>
        </w:tc>
        <w:tc>
          <w:tcPr>
            <w:tcW w:w="6306" w:type="dxa"/>
          </w:tcPr>
          <w:p w:rsidR="00905083" w:rsidRPr="00905083" w:rsidRDefault="00905083" w:rsidP="007C13E6">
            <w:pPr>
              <w:jc w:val="center"/>
              <w:rPr>
                <w:rFonts w:asciiTheme="majorHAnsi" w:hAnsiTheme="majorHAnsi"/>
                <w:b/>
                <w:sz w:val="16"/>
                <w:szCs w:val="16"/>
              </w:rPr>
            </w:pPr>
            <w:r w:rsidRPr="00905083">
              <w:rPr>
                <w:rFonts w:asciiTheme="majorHAnsi" w:hAnsiTheme="majorHAnsi"/>
                <w:b/>
                <w:sz w:val="16"/>
                <w:szCs w:val="16"/>
              </w:rPr>
              <w:t xml:space="preserve"> Scientific Revolution Definitions</w:t>
            </w:r>
          </w:p>
        </w:tc>
        <w:tc>
          <w:tcPr>
            <w:tcW w:w="1080" w:type="dxa"/>
          </w:tcPr>
          <w:p w:rsidR="00905083" w:rsidRPr="00905083" w:rsidRDefault="00905083" w:rsidP="007C13E6">
            <w:pPr>
              <w:jc w:val="center"/>
              <w:rPr>
                <w:rFonts w:asciiTheme="majorHAnsi" w:hAnsiTheme="majorHAnsi"/>
                <w:b/>
                <w:sz w:val="16"/>
                <w:szCs w:val="16"/>
              </w:rPr>
            </w:pPr>
            <w:r w:rsidRPr="00905083">
              <w:rPr>
                <w:rFonts w:asciiTheme="majorHAnsi" w:hAnsiTheme="majorHAnsi"/>
                <w:b/>
                <w:sz w:val="16"/>
                <w:szCs w:val="16"/>
              </w:rPr>
              <w:t>Your Match</w:t>
            </w:r>
          </w:p>
        </w:tc>
        <w:tc>
          <w:tcPr>
            <w:tcW w:w="918" w:type="dxa"/>
          </w:tcPr>
          <w:p w:rsidR="00905083" w:rsidRPr="00905083" w:rsidRDefault="00905083" w:rsidP="007C13E6">
            <w:pPr>
              <w:jc w:val="center"/>
              <w:rPr>
                <w:rFonts w:asciiTheme="majorHAnsi" w:hAnsiTheme="majorHAnsi"/>
                <w:b/>
                <w:sz w:val="16"/>
                <w:szCs w:val="16"/>
              </w:rPr>
            </w:pPr>
            <w:r w:rsidRPr="00905083">
              <w:rPr>
                <w:rFonts w:asciiTheme="majorHAnsi" w:hAnsiTheme="majorHAnsi"/>
                <w:b/>
                <w:sz w:val="16"/>
                <w:szCs w:val="16"/>
              </w:rPr>
              <w:t>Actual Match</w:t>
            </w:r>
          </w:p>
        </w:tc>
      </w:tr>
      <w:tr w:rsidR="00905083" w:rsidRPr="00905083" w:rsidTr="007C13E6">
        <w:trPr>
          <w:trHeight w:val="469"/>
        </w:trPr>
        <w:tc>
          <w:tcPr>
            <w:tcW w:w="1362" w:type="dxa"/>
          </w:tcPr>
          <w:p w:rsidR="00905083" w:rsidRPr="00905083" w:rsidRDefault="00905083" w:rsidP="007C13E6">
            <w:pPr>
              <w:pStyle w:val="TableContents"/>
              <w:rPr>
                <w:rFonts w:asciiTheme="majorHAnsi" w:hAnsiTheme="majorHAnsi"/>
                <w:b/>
                <w:sz w:val="16"/>
                <w:szCs w:val="16"/>
              </w:rPr>
            </w:pPr>
            <w:r w:rsidRPr="00905083">
              <w:rPr>
                <w:rFonts w:asciiTheme="majorHAnsi" w:hAnsiTheme="majorHAnsi"/>
                <w:b/>
                <w:sz w:val="16"/>
                <w:szCs w:val="16"/>
              </w:rPr>
              <w:t>1.Astronomy</w:t>
            </w:r>
          </w:p>
        </w:tc>
        <w:tc>
          <w:tcPr>
            <w:tcW w:w="6306" w:type="dxa"/>
          </w:tcPr>
          <w:p w:rsidR="00905083" w:rsidRPr="00905083" w:rsidRDefault="00905083" w:rsidP="007C13E6">
            <w:pPr>
              <w:jc w:val="both"/>
              <w:rPr>
                <w:rFonts w:asciiTheme="majorHAnsi" w:hAnsiTheme="majorHAnsi"/>
                <w:b/>
                <w:sz w:val="16"/>
                <w:szCs w:val="16"/>
              </w:rPr>
            </w:pPr>
            <w:proofErr w:type="spellStart"/>
            <w:r w:rsidRPr="00905083">
              <w:rPr>
                <w:rStyle w:val="hvr"/>
                <w:b/>
                <w:sz w:val="16"/>
                <w:szCs w:val="16"/>
              </w:rPr>
              <w:t>A.The</w:t>
            </w:r>
            <w:proofErr w:type="spellEnd"/>
            <w:r w:rsidRPr="00905083">
              <w:rPr>
                <w:b/>
                <w:sz w:val="16"/>
                <w:szCs w:val="16"/>
              </w:rPr>
              <w:t xml:space="preserve"> </w:t>
            </w:r>
            <w:r w:rsidRPr="00905083">
              <w:rPr>
                <w:rStyle w:val="hvr"/>
                <w:b/>
                <w:sz w:val="16"/>
                <w:szCs w:val="16"/>
              </w:rPr>
              <w:t>theory</w:t>
            </w:r>
            <w:r w:rsidRPr="00905083">
              <w:rPr>
                <w:b/>
                <w:sz w:val="16"/>
                <w:szCs w:val="16"/>
              </w:rPr>
              <w:t xml:space="preserve"> </w:t>
            </w:r>
            <w:r w:rsidRPr="00905083">
              <w:rPr>
                <w:rStyle w:val="hvr"/>
                <w:b/>
                <w:sz w:val="16"/>
                <w:szCs w:val="16"/>
              </w:rPr>
              <w:t>published</w:t>
            </w:r>
            <w:r w:rsidRPr="00905083">
              <w:rPr>
                <w:b/>
                <w:sz w:val="16"/>
                <w:szCs w:val="16"/>
              </w:rPr>
              <w:t xml:space="preserve"> </w:t>
            </w:r>
            <w:r w:rsidRPr="00905083">
              <w:rPr>
                <w:rStyle w:val="hvr"/>
                <w:b/>
                <w:sz w:val="16"/>
                <w:szCs w:val="16"/>
              </w:rPr>
              <w:t>in</w:t>
            </w:r>
            <w:r w:rsidRPr="00905083">
              <w:rPr>
                <w:b/>
                <w:sz w:val="16"/>
                <w:szCs w:val="16"/>
              </w:rPr>
              <w:t xml:space="preserve"> </w:t>
            </w:r>
            <w:r w:rsidRPr="00905083">
              <w:rPr>
                <w:rStyle w:val="hvr"/>
                <w:b/>
                <w:sz w:val="16"/>
                <w:szCs w:val="16"/>
              </w:rPr>
              <w:t>1543</w:t>
            </w:r>
            <w:r w:rsidRPr="00905083">
              <w:rPr>
                <w:b/>
                <w:sz w:val="16"/>
                <w:szCs w:val="16"/>
              </w:rPr>
              <w:t xml:space="preserve"> </w:t>
            </w:r>
            <w:r w:rsidRPr="00905083">
              <w:rPr>
                <w:rStyle w:val="hvr"/>
                <w:b/>
                <w:sz w:val="16"/>
                <w:szCs w:val="16"/>
              </w:rPr>
              <w:t>by</w:t>
            </w:r>
            <w:r w:rsidRPr="00905083">
              <w:rPr>
                <w:b/>
                <w:sz w:val="16"/>
                <w:szCs w:val="16"/>
              </w:rPr>
              <w:t xml:space="preserve"> </w:t>
            </w:r>
            <w:r w:rsidRPr="00905083">
              <w:rPr>
                <w:rStyle w:val="hvr"/>
                <w:b/>
                <w:sz w:val="16"/>
                <w:szCs w:val="16"/>
              </w:rPr>
              <w:t>Copernicus</w:t>
            </w:r>
            <w:r w:rsidRPr="00905083">
              <w:rPr>
                <w:b/>
                <w:sz w:val="16"/>
                <w:szCs w:val="16"/>
              </w:rPr>
              <w:t xml:space="preserve"> </w:t>
            </w:r>
            <w:r w:rsidRPr="00905083">
              <w:rPr>
                <w:rStyle w:val="hvr"/>
                <w:b/>
                <w:sz w:val="16"/>
                <w:szCs w:val="16"/>
              </w:rPr>
              <w:t>which</w:t>
            </w:r>
            <w:r w:rsidRPr="00905083">
              <w:rPr>
                <w:b/>
                <w:sz w:val="16"/>
                <w:szCs w:val="16"/>
              </w:rPr>
              <w:t xml:space="preserve"> </w:t>
            </w:r>
            <w:r w:rsidRPr="00905083">
              <w:rPr>
                <w:rStyle w:val="hvr"/>
                <w:b/>
                <w:sz w:val="16"/>
                <w:szCs w:val="16"/>
              </w:rPr>
              <w:t>stated</w:t>
            </w:r>
            <w:r w:rsidRPr="00905083">
              <w:rPr>
                <w:b/>
                <w:sz w:val="16"/>
                <w:szCs w:val="16"/>
              </w:rPr>
              <w:t xml:space="preserve"> </w:t>
            </w:r>
            <w:r w:rsidRPr="00905083">
              <w:rPr>
                <w:rStyle w:val="hvr"/>
                <w:b/>
                <w:sz w:val="16"/>
                <w:szCs w:val="16"/>
              </w:rPr>
              <w:t>that</w:t>
            </w:r>
            <w:r w:rsidRPr="00905083">
              <w:rPr>
                <w:b/>
                <w:sz w:val="16"/>
                <w:szCs w:val="16"/>
              </w:rPr>
              <w:t xml:space="preserve"> </w:t>
            </w:r>
            <w:r w:rsidRPr="00905083">
              <w:rPr>
                <w:rStyle w:val="hvr"/>
                <w:b/>
                <w:sz w:val="16"/>
                <w:szCs w:val="16"/>
              </w:rPr>
              <w:t>the</w:t>
            </w:r>
            <w:r w:rsidRPr="00905083">
              <w:rPr>
                <w:b/>
                <w:sz w:val="16"/>
                <w:szCs w:val="16"/>
              </w:rPr>
              <w:t xml:space="preserve"> </w:t>
            </w:r>
            <w:r w:rsidRPr="00905083">
              <w:rPr>
                <w:rStyle w:val="hvr"/>
                <w:b/>
                <w:sz w:val="16"/>
                <w:szCs w:val="16"/>
              </w:rPr>
              <w:t>earth</w:t>
            </w:r>
            <w:r w:rsidRPr="00905083">
              <w:rPr>
                <w:b/>
                <w:sz w:val="16"/>
                <w:szCs w:val="16"/>
              </w:rPr>
              <w:t xml:space="preserve"> </w:t>
            </w:r>
            <w:r w:rsidRPr="00905083">
              <w:rPr>
                <w:rStyle w:val="hvr"/>
                <w:b/>
                <w:sz w:val="16"/>
                <w:szCs w:val="16"/>
              </w:rPr>
              <w:t>and</w:t>
            </w:r>
            <w:r w:rsidRPr="00905083">
              <w:rPr>
                <w:b/>
                <w:sz w:val="16"/>
                <w:szCs w:val="16"/>
              </w:rPr>
              <w:t xml:space="preserve"> </w:t>
            </w:r>
            <w:r w:rsidRPr="00905083">
              <w:rPr>
                <w:rStyle w:val="hvr"/>
                <w:b/>
                <w:sz w:val="16"/>
                <w:szCs w:val="16"/>
              </w:rPr>
              <w:t>the</w:t>
            </w:r>
            <w:r w:rsidRPr="00905083">
              <w:rPr>
                <w:b/>
                <w:sz w:val="16"/>
                <w:szCs w:val="16"/>
              </w:rPr>
              <w:t xml:space="preserve"> </w:t>
            </w:r>
            <w:r w:rsidRPr="00905083">
              <w:rPr>
                <w:rStyle w:val="hvr"/>
                <w:b/>
                <w:sz w:val="16"/>
                <w:szCs w:val="16"/>
              </w:rPr>
              <w:t>planets</w:t>
            </w:r>
            <w:r w:rsidRPr="00905083">
              <w:rPr>
                <w:b/>
                <w:sz w:val="16"/>
                <w:szCs w:val="16"/>
              </w:rPr>
              <w:t xml:space="preserve"> </w:t>
            </w:r>
            <w:r w:rsidRPr="00905083">
              <w:rPr>
                <w:rStyle w:val="hvr"/>
                <w:b/>
                <w:sz w:val="16"/>
                <w:szCs w:val="16"/>
              </w:rPr>
              <w:t>rotated</w:t>
            </w:r>
            <w:r w:rsidRPr="00905083">
              <w:rPr>
                <w:b/>
                <w:sz w:val="16"/>
                <w:szCs w:val="16"/>
              </w:rPr>
              <w:t xml:space="preserve"> </w:t>
            </w:r>
            <w:r w:rsidRPr="00905083">
              <w:rPr>
                <w:rStyle w:val="hvr"/>
                <w:b/>
                <w:sz w:val="16"/>
                <w:szCs w:val="16"/>
              </w:rPr>
              <w:t>around</w:t>
            </w:r>
            <w:r w:rsidRPr="00905083">
              <w:rPr>
                <w:b/>
                <w:sz w:val="16"/>
                <w:szCs w:val="16"/>
              </w:rPr>
              <w:t xml:space="preserve"> </w:t>
            </w:r>
            <w:r w:rsidRPr="00905083">
              <w:rPr>
                <w:rStyle w:val="hvr"/>
                <w:b/>
                <w:sz w:val="16"/>
                <w:szCs w:val="16"/>
              </w:rPr>
              <w:t>the</w:t>
            </w:r>
            <w:r w:rsidRPr="00905083">
              <w:rPr>
                <w:b/>
                <w:sz w:val="16"/>
                <w:szCs w:val="16"/>
              </w:rPr>
              <w:t xml:space="preserve"> </w:t>
            </w:r>
            <w:r w:rsidRPr="00905083">
              <w:rPr>
                <w:rStyle w:val="hvr"/>
                <w:b/>
                <w:sz w:val="16"/>
                <w:szCs w:val="16"/>
              </w:rPr>
              <w:t>sun</w:t>
            </w:r>
            <w:r w:rsidRPr="00905083">
              <w:rPr>
                <w:b/>
                <w:sz w:val="16"/>
                <w:szCs w:val="16"/>
              </w:rPr>
              <w:t xml:space="preserve"> </w:t>
            </w:r>
            <w:r w:rsidRPr="00905083">
              <w:rPr>
                <w:rStyle w:val="hvr"/>
                <w:b/>
                <w:sz w:val="16"/>
                <w:szCs w:val="16"/>
              </w:rPr>
              <w:t>and</w:t>
            </w:r>
            <w:r w:rsidRPr="00905083">
              <w:rPr>
                <w:b/>
                <w:sz w:val="16"/>
                <w:szCs w:val="16"/>
              </w:rPr>
              <w:t xml:space="preserve"> </w:t>
            </w:r>
            <w:r w:rsidRPr="00905083">
              <w:rPr>
                <w:rStyle w:val="hvr"/>
                <w:b/>
                <w:sz w:val="16"/>
                <w:szCs w:val="16"/>
              </w:rPr>
              <w:t>which</w:t>
            </w:r>
            <w:r w:rsidRPr="00905083">
              <w:rPr>
                <w:b/>
                <w:sz w:val="16"/>
                <w:szCs w:val="16"/>
              </w:rPr>
              <w:t xml:space="preserve"> </w:t>
            </w:r>
            <w:r w:rsidRPr="00905083">
              <w:rPr>
                <w:rStyle w:val="hvr"/>
                <w:b/>
                <w:sz w:val="16"/>
                <w:szCs w:val="16"/>
              </w:rPr>
              <w:t>opposed</w:t>
            </w:r>
            <w:r w:rsidRPr="00905083">
              <w:rPr>
                <w:b/>
                <w:sz w:val="16"/>
                <w:szCs w:val="16"/>
              </w:rPr>
              <w:t xml:space="preserve"> </w:t>
            </w:r>
            <w:r w:rsidRPr="00905083">
              <w:rPr>
                <w:rStyle w:val="hvr"/>
                <w:b/>
                <w:sz w:val="16"/>
                <w:szCs w:val="16"/>
              </w:rPr>
              <w:t>the</w:t>
            </w:r>
            <w:r w:rsidRPr="00905083">
              <w:rPr>
                <w:b/>
                <w:sz w:val="16"/>
                <w:szCs w:val="16"/>
              </w:rPr>
              <w:t xml:space="preserve"> </w:t>
            </w:r>
            <w:r w:rsidRPr="00905083">
              <w:rPr>
                <w:rStyle w:val="hvr"/>
                <w:b/>
                <w:sz w:val="16"/>
                <w:szCs w:val="16"/>
              </w:rPr>
              <w:t>Ptolemaic</w:t>
            </w:r>
            <w:r w:rsidRPr="00905083">
              <w:rPr>
                <w:b/>
                <w:sz w:val="16"/>
                <w:szCs w:val="16"/>
              </w:rPr>
              <w:t xml:space="preserve"> </w:t>
            </w:r>
            <w:r w:rsidRPr="00905083">
              <w:rPr>
                <w:rStyle w:val="hvr"/>
                <w:b/>
                <w:sz w:val="16"/>
                <w:szCs w:val="16"/>
              </w:rPr>
              <w:t>system</w:t>
            </w:r>
          </w:p>
        </w:tc>
        <w:tc>
          <w:tcPr>
            <w:tcW w:w="1080" w:type="dxa"/>
          </w:tcPr>
          <w:p w:rsidR="00905083" w:rsidRPr="00905083" w:rsidRDefault="00905083" w:rsidP="007C13E6">
            <w:pPr>
              <w:rPr>
                <w:rFonts w:asciiTheme="majorHAnsi" w:hAnsiTheme="majorHAnsi"/>
                <w:b/>
                <w:sz w:val="16"/>
                <w:szCs w:val="16"/>
              </w:rPr>
            </w:pPr>
          </w:p>
        </w:tc>
        <w:tc>
          <w:tcPr>
            <w:tcW w:w="918" w:type="dxa"/>
          </w:tcPr>
          <w:p w:rsidR="00905083" w:rsidRPr="00905083" w:rsidRDefault="00905083" w:rsidP="007C13E6">
            <w:pPr>
              <w:rPr>
                <w:rFonts w:asciiTheme="majorHAnsi" w:hAnsiTheme="majorHAnsi"/>
                <w:b/>
                <w:sz w:val="16"/>
                <w:szCs w:val="16"/>
              </w:rPr>
            </w:pPr>
          </w:p>
        </w:tc>
      </w:tr>
      <w:tr w:rsidR="00905083" w:rsidRPr="00905083" w:rsidTr="007C13E6">
        <w:trPr>
          <w:trHeight w:val="469"/>
        </w:trPr>
        <w:tc>
          <w:tcPr>
            <w:tcW w:w="1362" w:type="dxa"/>
          </w:tcPr>
          <w:p w:rsidR="00905083" w:rsidRPr="00905083" w:rsidRDefault="00905083" w:rsidP="007C13E6">
            <w:pPr>
              <w:pStyle w:val="TableContents"/>
              <w:rPr>
                <w:rFonts w:asciiTheme="majorHAnsi" w:hAnsiTheme="majorHAnsi"/>
                <w:b/>
                <w:sz w:val="16"/>
                <w:szCs w:val="16"/>
              </w:rPr>
            </w:pPr>
            <w:r w:rsidRPr="00905083">
              <w:rPr>
                <w:rFonts w:asciiTheme="majorHAnsi" w:hAnsiTheme="majorHAnsi"/>
                <w:b/>
                <w:sz w:val="16"/>
                <w:szCs w:val="16"/>
              </w:rPr>
              <w:t>2.Copernican Model</w:t>
            </w:r>
          </w:p>
        </w:tc>
        <w:tc>
          <w:tcPr>
            <w:tcW w:w="6306" w:type="dxa"/>
          </w:tcPr>
          <w:p w:rsidR="00905083" w:rsidRPr="00905083" w:rsidRDefault="00905083" w:rsidP="007C13E6">
            <w:pPr>
              <w:jc w:val="both"/>
              <w:rPr>
                <w:rFonts w:asciiTheme="majorHAnsi" w:hAnsiTheme="majorHAnsi"/>
                <w:b/>
                <w:sz w:val="16"/>
                <w:szCs w:val="16"/>
              </w:rPr>
            </w:pPr>
            <w:proofErr w:type="spellStart"/>
            <w:r w:rsidRPr="00905083">
              <w:rPr>
                <w:b/>
                <w:sz w:val="16"/>
                <w:szCs w:val="16"/>
              </w:rPr>
              <w:t>B.Belief</w:t>
            </w:r>
            <w:proofErr w:type="spellEnd"/>
            <w:r w:rsidRPr="00905083">
              <w:rPr>
                <w:b/>
                <w:sz w:val="16"/>
                <w:szCs w:val="16"/>
              </w:rPr>
              <w:t xml:space="preserve"> or opinion contrary to orthodox religious (especially Christian) doctrine</w:t>
            </w:r>
          </w:p>
        </w:tc>
        <w:tc>
          <w:tcPr>
            <w:tcW w:w="1080" w:type="dxa"/>
          </w:tcPr>
          <w:p w:rsidR="00905083" w:rsidRPr="00905083" w:rsidRDefault="00905083" w:rsidP="007C13E6">
            <w:pPr>
              <w:rPr>
                <w:rFonts w:asciiTheme="majorHAnsi" w:hAnsiTheme="majorHAnsi"/>
                <w:b/>
                <w:sz w:val="16"/>
                <w:szCs w:val="16"/>
              </w:rPr>
            </w:pPr>
          </w:p>
        </w:tc>
        <w:tc>
          <w:tcPr>
            <w:tcW w:w="918" w:type="dxa"/>
          </w:tcPr>
          <w:p w:rsidR="00905083" w:rsidRPr="00905083" w:rsidRDefault="00905083" w:rsidP="007C13E6">
            <w:pPr>
              <w:rPr>
                <w:rFonts w:asciiTheme="majorHAnsi" w:hAnsiTheme="majorHAnsi"/>
                <w:b/>
                <w:sz w:val="16"/>
                <w:szCs w:val="16"/>
              </w:rPr>
            </w:pPr>
          </w:p>
        </w:tc>
      </w:tr>
      <w:tr w:rsidR="00905083" w:rsidRPr="00905083" w:rsidTr="007C13E6">
        <w:trPr>
          <w:trHeight w:val="469"/>
        </w:trPr>
        <w:tc>
          <w:tcPr>
            <w:tcW w:w="1362" w:type="dxa"/>
          </w:tcPr>
          <w:p w:rsidR="00905083" w:rsidRPr="00905083" w:rsidRDefault="00905083" w:rsidP="007C13E6">
            <w:pPr>
              <w:pStyle w:val="TableContents"/>
              <w:rPr>
                <w:rFonts w:asciiTheme="majorHAnsi" w:hAnsiTheme="majorHAnsi"/>
                <w:b/>
                <w:sz w:val="16"/>
                <w:szCs w:val="16"/>
              </w:rPr>
            </w:pPr>
            <w:r w:rsidRPr="00905083">
              <w:rPr>
                <w:rFonts w:asciiTheme="majorHAnsi" w:hAnsiTheme="majorHAnsi"/>
                <w:b/>
                <w:sz w:val="16"/>
                <w:szCs w:val="16"/>
              </w:rPr>
              <w:t>3.Heliocentric</w:t>
            </w:r>
          </w:p>
        </w:tc>
        <w:tc>
          <w:tcPr>
            <w:tcW w:w="6306" w:type="dxa"/>
          </w:tcPr>
          <w:p w:rsidR="00905083" w:rsidRPr="00905083" w:rsidRDefault="00905083" w:rsidP="007C13E6">
            <w:pPr>
              <w:jc w:val="both"/>
              <w:rPr>
                <w:rFonts w:asciiTheme="majorHAnsi" w:hAnsiTheme="majorHAnsi"/>
                <w:b/>
                <w:sz w:val="16"/>
                <w:szCs w:val="16"/>
              </w:rPr>
            </w:pPr>
            <w:r w:rsidRPr="00905083">
              <w:rPr>
                <w:rFonts w:asciiTheme="majorHAnsi" w:hAnsiTheme="majorHAnsi"/>
                <w:b/>
                <w:sz w:val="16"/>
                <w:szCs w:val="16"/>
              </w:rPr>
              <w:t>C.</w:t>
            </w:r>
            <w:r w:rsidRPr="00905083">
              <w:rPr>
                <w:b/>
                <w:sz w:val="16"/>
                <w:szCs w:val="16"/>
              </w:rPr>
              <w:t xml:space="preserve"> A statement in dynamics: a body at rest remains at rest and a body in </w:t>
            </w:r>
            <w:r w:rsidRPr="00905083">
              <w:rPr>
                <w:b/>
                <w:bCs/>
                <w:sz w:val="16"/>
                <w:szCs w:val="16"/>
              </w:rPr>
              <w:t>motion</w:t>
            </w:r>
            <w:r w:rsidRPr="00905083">
              <w:rPr>
                <w:b/>
                <w:sz w:val="16"/>
                <w:szCs w:val="16"/>
              </w:rPr>
              <w:t xml:space="preserve"> remains in uniform </w:t>
            </w:r>
            <w:r w:rsidRPr="00905083">
              <w:rPr>
                <w:b/>
                <w:bCs/>
                <w:sz w:val="16"/>
                <w:szCs w:val="16"/>
              </w:rPr>
              <w:t>motion</w:t>
            </w:r>
            <w:r w:rsidRPr="00905083">
              <w:rPr>
                <w:b/>
                <w:sz w:val="16"/>
                <w:szCs w:val="16"/>
              </w:rPr>
              <w:t xml:space="preserve"> in a straight line unless acted upon by an external force</w:t>
            </w:r>
          </w:p>
        </w:tc>
        <w:tc>
          <w:tcPr>
            <w:tcW w:w="1080" w:type="dxa"/>
          </w:tcPr>
          <w:p w:rsidR="00905083" w:rsidRPr="00905083" w:rsidRDefault="00905083" w:rsidP="007C13E6">
            <w:pPr>
              <w:rPr>
                <w:rFonts w:asciiTheme="majorHAnsi" w:hAnsiTheme="majorHAnsi"/>
                <w:b/>
                <w:sz w:val="16"/>
                <w:szCs w:val="16"/>
              </w:rPr>
            </w:pPr>
          </w:p>
        </w:tc>
        <w:tc>
          <w:tcPr>
            <w:tcW w:w="918" w:type="dxa"/>
          </w:tcPr>
          <w:p w:rsidR="00905083" w:rsidRPr="00905083" w:rsidRDefault="00905083" w:rsidP="007C13E6">
            <w:pPr>
              <w:rPr>
                <w:rFonts w:asciiTheme="majorHAnsi" w:hAnsiTheme="majorHAnsi"/>
                <w:b/>
                <w:sz w:val="16"/>
                <w:szCs w:val="16"/>
              </w:rPr>
            </w:pPr>
          </w:p>
        </w:tc>
      </w:tr>
      <w:tr w:rsidR="00905083" w:rsidRPr="00905083" w:rsidTr="007C13E6">
        <w:trPr>
          <w:trHeight w:val="469"/>
        </w:trPr>
        <w:tc>
          <w:tcPr>
            <w:tcW w:w="1362" w:type="dxa"/>
          </w:tcPr>
          <w:p w:rsidR="00905083" w:rsidRPr="00905083" w:rsidRDefault="00905083" w:rsidP="007C13E6">
            <w:pPr>
              <w:pStyle w:val="TableContents"/>
              <w:rPr>
                <w:rFonts w:asciiTheme="majorHAnsi" w:hAnsiTheme="majorHAnsi"/>
                <w:b/>
                <w:sz w:val="16"/>
                <w:szCs w:val="16"/>
              </w:rPr>
            </w:pPr>
            <w:r w:rsidRPr="00905083">
              <w:rPr>
                <w:rFonts w:asciiTheme="majorHAnsi" w:hAnsiTheme="majorHAnsi"/>
                <w:b/>
                <w:sz w:val="16"/>
                <w:szCs w:val="16"/>
              </w:rPr>
              <w:t>4.Heresy</w:t>
            </w:r>
          </w:p>
        </w:tc>
        <w:tc>
          <w:tcPr>
            <w:tcW w:w="6306" w:type="dxa"/>
          </w:tcPr>
          <w:p w:rsidR="00905083" w:rsidRPr="00905083" w:rsidRDefault="00905083" w:rsidP="007C13E6">
            <w:pPr>
              <w:jc w:val="both"/>
              <w:rPr>
                <w:rFonts w:asciiTheme="majorHAnsi" w:hAnsiTheme="majorHAnsi"/>
                <w:b/>
                <w:sz w:val="16"/>
                <w:szCs w:val="16"/>
              </w:rPr>
            </w:pPr>
            <w:r w:rsidRPr="00905083">
              <w:rPr>
                <w:rFonts w:asciiTheme="majorHAnsi" w:hAnsiTheme="majorHAnsi"/>
                <w:b/>
                <w:sz w:val="16"/>
                <w:szCs w:val="16"/>
              </w:rPr>
              <w:t>D. The branch of science that deals with celestial objects, space, and the physical universe as a whole.</w:t>
            </w:r>
          </w:p>
        </w:tc>
        <w:tc>
          <w:tcPr>
            <w:tcW w:w="1080" w:type="dxa"/>
          </w:tcPr>
          <w:p w:rsidR="00905083" w:rsidRPr="00905083" w:rsidRDefault="00905083" w:rsidP="007C13E6">
            <w:pPr>
              <w:rPr>
                <w:rFonts w:asciiTheme="majorHAnsi" w:hAnsiTheme="majorHAnsi"/>
                <w:b/>
                <w:sz w:val="16"/>
                <w:szCs w:val="16"/>
              </w:rPr>
            </w:pPr>
          </w:p>
        </w:tc>
        <w:tc>
          <w:tcPr>
            <w:tcW w:w="918" w:type="dxa"/>
          </w:tcPr>
          <w:p w:rsidR="00905083" w:rsidRPr="00905083" w:rsidRDefault="00905083" w:rsidP="007C13E6">
            <w:pPr>
              <w:rPr>
                <w:rFonts w:asciiTheme="majorHAnsi" w:hAnsiTheme="majorHAnsi"/>
                <w:b/>
                <w:sz w:val="16"/>
                <w:szCs w:val="16"/>
              </w:rPr>
            </w:pPr>
          </w:p>
        </w:tc>
      </w:tr>
      <w:tr w:rsidR="00905083" w:rsidRPr="00905083" w:rsidTr="007C13E6">
        <w:trPr>
          <w:trHeight w:val="469"/>
        </w:trPr>
        <w:tc>
          <w:tcPr>
            <w:tcW w:w="1362" w:type="dxa"/>
          </w:tcPr>
          <w:p w:rsidR="00905083" w:rsidRPr="00905083" w:rsidRDefault="00905083" w:rsidP="007C13E6">
            <w:pPr>
              <w:pStyle w:val="TableContents"/>
              <w:rPr>
                <w:rFonts w:asciiTheme="majorHAnsi" w:hAnsiTheme="majorHAnsi"/>
                <w:b/>
                <w:sz w:val="16"/>
                <w:szCs w:val="16"/>
              </w:rPr>
            </w:pPr>
            <w:r w:rsidRPr="00905083">
              <w:rPr>
                <w:rFonts w:asciiTheme="majorHAnsi" w:hAnsiTheme="majorHAnsi"/>
                <w:b/>
                <w:sz w:val="16"/>
                <w:szCs w:val="16"/>
              </w:rPr>
              <w:t>5.Humanism</w:t>
            </w:r>
          </w:p>
        </w:tc>
        <w:tc>
          <w:tcPr>
            <w:tcW w:w="6306" w:type="dxa"/>
          </w:tcPr>
          <w:p w:rsidR="00905083" w:rsidRPr="00905083" w:rsidRDefault="00905083" w:rsidP="007C13E6">
            <w:pPr>
              <w:jc w:val="both"/>
              <w:rPr>
                <w:rFonts w:asciiTheme="majorHAnsi" w:hAnsiTheme="majorHAnsi"/>
                <w:b/>
                <w:sz w:val="16"/>
                <w:szCs w:val="16"/>
              </w:rPr>
            </w:pPr>
            <w:r w:rsidRPr="00905083">
              <w:rPr>
                <w:rFonts w:asciiTheme="majorHAnsi" w:hAnsiTheme="majorHAnsi"/>
                <w:b/>
                <w:sz w:val="16"/>
                <w:szCs w:val="16"/>
              </w:rPr>
              <w:t>E.</w:t>
            </w:r>
            <w:r w:rsidRPr="00905083">
              <w:rPr>
                <w:b/>
                <w:sz w:val="16"/>
                <w:szCs w:val="16"/>
              </w:rPr>
              <w:t xml:space="preserve"> A forcible overthrow of a government or social order in favor of a new system.</w:t>
            </w:r>
          </w:p>
        </w:tc>
        <w:tc>
          <w:tcPr>
            <w:tcW w:w="1080" w:type="dxa"/>
          </w:tcPr>
          <w:p w:rsidR="00905083" w:rsidRPr="00905083" w:rsidRDefault="00905083" w:rsidP="007C13E6">
            <w:pPr>
              <w:rPr>
                <w:rFonts w:asciiTheme="majorHAnsi" w:hAnsiTheme="majorHAnsi"/>
                <w:b/>
                <w:sz w:val="16"/>
                <w:szCs w:val="16"/>
              </w:rPr>
            </w:pPr>
          </w:p>
        </w:tc>
        <w:tc>
          <w:tcPr>
            <w:tcW w:w="918" w:type="dxa"/>
          </w:tcPr>
          <w:p w:rsidR="00905083" w:rsidRPr="00905083" w:rsidRDefault="00905083" w:rsidP="007C13E6">
            <w:pPr>
              <w:rPr>
                <w:rFonts w:asciiTheme="majorHAnsi" w:hAnsiTheme="majorHAnsi"/>
                <w:b/>
                <w:sz w:val="16"/>
                <w:szCs w:val="16"/>
              </w:rPr>
            </w:pPr>
          </w:p>
        </w:tc>
      </w:tr>
      <w:tr w:rsidR="00905083" w:rsidRPr="00905083" w:rsidTr="007C13E6">
        <w:trPr>
          <w:trHeight w:val="496"/>
        </w:trPr>
        <w:tc>
          <w:tcPr>
            <w:tcW w:w="1362" w:type="dxa"/>
          </w:tcPr>
          <w:p w:rsidR="00905083" w:rsidRPr="00905083" w:rsidRDefault="00905083" w:rsidP="007C13E6">
            <w:pPr>
              <w:pStyle w:val="TableContents"/>
              <w:rPr>
                <w:rFonts w:asciiTheme="majorHAnsi" w:hAnsiTheme="majorHAnsi"/>
                <w:b/>
                <w:sz w:val="16"/>
                <w:szCs w:val="16"/>
              </w:rPr>
            </w:pPr>
            <w:r w:rsidRPr="00905083">
              <w:rPr>
                <w:rFonts w:asciiTheme="majorHAnsi" w:hAnsiTheme="majorHAnsi"/>
                <w:b/>
                <w:sz w:val="16"/>
                <w:szCs w:val="16"/>
              </w:rPr>
              <w:t>6.Geocentric</w:t>
            </w:r>
          </w:p>
        </w:tc>
        <w:tc>
          <w:tcPr>
            <w:tcW w:w="6306" w:type="dxa"/>
          </w:tcPr>
          <w:p w:rsidR="00905083" w:rsidRPr="00905083" w:rsidRDefault="00905083" w:rsidP="007C13E6">
            <w:pPr>
              <w:jc w:val="both"/>
              <w:rPr>
                <w:rFonts w:asciiTheme="majorHAnsi" w:hAnsiTheme="majorHAnsi"/>
                <w:b/>
                <w:sz w:val="16"/>
                <w:szCs w:val="16"/>
              </w:rPr>
            </w:pPr>
            <w:r w:rsidRPr="00905083">
              <w:rPr>
                <w:rFonts w:asciiTheme="majorHAnsi" w:hAnsiTheme="majorHAnsi"/>
                <w:b/>
                <w:sz w:val="16"/>
                <w:szCs w:val="16"/>
              </w:rPr>
              <w:t>F.</w:t>
            </w:r>
            <w:r w:rsidRPr="00905083">
              <w:rPr>
                <w:b/>
                <w:sz w:val="16"/>
                <w:szCs w:val="16"/>
              </w:rPr>
              <w:t xml:space="preserve"> A method of procedure that has characterized natural science since the 17th century, consisting in systematic observation, measurement, and experiment, and the formulation, testing, and modification of hypotheses.</w:t>
            </w:r>
          </w:p>
        </w:tc>
        <w:tc>
          <w:tcPr>
            <w:tcW w:w="1080" w:type="dxa"/>
          </w:tcPr>
          <w:p w:rsidR="00905083" w:rsidRPr="00905083" w:rsidRDefault="00905083" w:rsidP="007C13E6">
            <w:pPr>
              <w:rPr>
                <w:rFonts w:asciiTheme="majorHAnsi" w:hAnsiTheme="majorHAnsi"/>
                <w:b/>
                <w:sz w:val="16"/>
                <w:szCs w:val="16"/>
              </w:rPr>
            </w:pPr>
          </w:p>
        </w:tc>
        <w:tc>
          <w:tcPr>
            <w:tcW w:w="918" w:type="dxa"/>
          </w:tcPr>
          <w:p w:rsidR="00905083" w:rsidRPr="00905083" w:rsidRDefault="00905083" w:rsidP="007C13E6">
            <w:pPr>
              <w:rPr>
                <w:rFonts w:asciiTheme="majorHAnsi" w:hAnsiTheme="majorHAnsi"/>
                <w:b/>
                <w:sz w:val="16"/>
                <w:szCs w:val="16"/>
              </w:rPr>
            </w:pPr>
          </w:p>
        </w:tc>
      </w:tr>
      <w:tr w:rsidR="00905083" w:rsidRPr="00905083" w:rsidTr="007C13E6">
        <w:trPr>
          <w:trHeight w:val="496"/>
        </w:trPr>
        <w:tc>
          <w:tcPr>
            <w:tcW w:w="1362" w:type="dxa"/>
          </w:tcPr>
          <w:p w:rsidR="00905083" w:rsidRPr="00905083" w:rsidRDefault="00905083" w:rsidP="007C13E6">
            <w:pPr>
              <w:pStyle w:val="TableContents"/>
              <w:rPr>
                <w:rFonts w:asciiTheme="majorHAnsi" w:hAnsiTheme="majorHAnsi"/>
                <w:b/>
                <w:sz w:val="16"/>
                <w:szCs w:val="16"/>
              </w:rPr>
            </w:pPr>
            <w:r w:rsidRPr="00905083">
              <w:rPr>
                <w:rFonts w:asciiTheme="majorHAnsi" w:hAnsiTheme="majorHAnsi"/>
                <w:b/>
                <w:sz w:val="16"/>
                <w:szCs w:val="16"/>
              </w:rPr>
              <w:t>7.Gravity</w:t>
            </w:r>
          </w:p>
        </w:tc>
        <w:tc>
          <w:tcPr>
            <w:tcW w:w="6306" w:type="dxa"/>
          </w:tcPr>
          <w:p w:rsidR="00905083" w:rsidRPr="00905083" w:rsidRDefault="00905083" w:rsidP="007C13E6">
            <w:pPr>
              <w:jc w:val="both"/>
              <w:rPr>
                <w:rFonts w:asciiTheme="majorHAnsi" w:hAnsiTheme="majorHAnsi"/>
                <w:b/>
                <w:sz w:val="16"/>
                <w:szCs w:val="16"/>
              </w:rPr>
            </w:pPr>
            <w:r w:rsidRPr="00905083">
              <w:rPr>
                <w:rFonts w:asciiTheme="majorHAnsi" w:hAnsiTheme="majorHAnsi"/>
                <w:b/>
                <w:sz w:val="16"/>
                <w:szCs w:val="16"/>
              </w:rPr>
              <w:t xml:space="preserve">G. </w:t>
            </w:r>
            <w:r w:rsidRPr="00905083">
              <w:rPr>
                <w:b/>
                <w:sz w:val="16"/>
                <w:szCs w:val="16"/>
              </w:rPr>
              <w:t>The force that attracts a body toward the center of the earth, or toward any other physical body having mass. For most purposes Newton's laws of gravity apply, with minor modifications to take the general theory of relativity into account.</w:t>
            </w:r>
          </w:p>
        </w:tc>
        <w:tc>
          <w:tcPr>
            <w:tcW w:w="1080" w:type="dxa"/>
          </w:tcPr>
          <w:p w:rsidR="00905083" w:rsidRPr="00905083" w:rsidRDefault="00905083" w:rsidP="007C13E6">
            <w:pPr>
              <w:rPr>
                <w:rFonts w:asciiTheme="majorHAnsi" w:hAnsiTheme="majorHAnsi"/>
                <w:b/>
                <w:sz w:val="16"/>
                <w:szCs w:val="16"/>
              </w:rPr>
            </w:pPr>
          </w:p>
        </w:tc>
        <w:tc>
          <w:tcPr>
            <w:tcW w:w="918" w:type="dxa"/>
          </w:tcPr>
          <w:p w:rsidR="00905083" w:rsidRPr="00905083" w:rsidRDefault="00905083" w:rsidP="007C13E6">
            <w:pPr>
              <w:rPr>
                <w:rFonts w:asciiTheme="majorHAnsi" w:hAnsiTheme="majorHAnsi"/>
                <w:b/>
                <w:sz w:val="16"/>
                <w:szCs w:val="16"/>
              </w:rPr>
            </w:pPr>
          </w:p>
        </w:tc>
      </w:tr>
      <w:tr w:rsidR="00905083" w:rsidRPr="00905083" w:rsidTr="007C13E6">
        <w:trPr>
          <w:trHeight w:val="496"/>
        </w:trPr>
        <w:tc>
          <w:tcPr>
            <w:tcW w:w="1362" w:type="dxa"/>
          </w:tcPr>
          <w:p w:rsidR="00905083" w:rsidRPr="00905083" w:rsidRDefault="00905083" w:rsidP="007C13E6">
            <w:pPr>
              <w:pStyle w:val="TableContents"/>
              <w:rPr>
                <w:rFonts w:asciiTheme="majorHAnsi" w:hAnsiTheme="majorHAnsi"/>
                <w:b/>
                <w:sz w:val="16"/>
                <w:szCs w:val="16"/>
              </w:rPr>
            </w:pPr>
            <w:r w:rsidRPr="00905083">
              <w:rPr>
                <w:rFonts w:asciiTheme="majorHAnsi" w:hAnsiTheme="majorHAnsi"/>
                <w:b/>
                <w:sz w:val="16"/>
                <w:szCs w:val="16"/>
              </w:rPr>
              <w:t>8.Laws of Motion</w:t>
            </w:r>
          </w:p>
        </w:tc>
        <w:tc>
          <w:tcPr>
            <w:tcW w:w="6306" w:type="dxa"/>
          </w:tcPr>
          <w:p w:rsidR="00905083" w:rsidRPr="00905083" w:rsidRDefault="00905083" w:rsidP="007C13E6">
            <w:pPr>
              <w:jc w:val="both"/>
              <w:rPr>
                <w:rFonts w:asciiTheme="majorHAnsi" w:hAnsiTheme="majorHAnsi"/>
                <w:b/>
                <w:sz w:val="16"/>
                <w:szCs w:val="16"/>
              </w:rPr>
            </w:pPr>
            <w:r w:rsidRPr="00905083">
              <w:rPr>
                <w:rFonts w:asciiTheme="majorHAnsi" w:hAnsiTheme="majorHAnsi"/>
                <w:b/>
                <w:sz w:val="16"/>
                <w:szCs w:val="16"/>
              </w:rPr>
              <w:t>H.</w:t>
            </w:r>
            <w:r w:rsidRPr="00905083">
              <w:rPr>
                <w:b/>
                <w:sz w:val="16"/>
                <w:szCs w:val="16"/>
              </w:rPr>
              <w:t xml:space="preserve"> Having or representing the earth as the center, as in former astronomical systems.</w:t>
            </w:r>
          </w:p>
        </w:tc>
        <w:tc>
          <w:tcPr>
            <w:tcW w:w="1080" w:type="dxa"/>
          </w:tcPr>
          <w:p w:rsidR="00905083" w:rsidRPr="00905083" w:rsidRDefault="00905083" w:rsidP="007C13E6">
            <w:pPr>
              <w:rPr>
                <w:rFonts w:asciiTheme="majorHAnsi" w:hAnsiTheme="majorHAnsi"/>
                <w:b/>
                <w:sz w:val="16"/>
                <w:szCs w:val="16"/>
              </w:rPr>
            </w:pPr>
          </w:p>
        </w:tc>
        <w:tc>
          <w:tcPr>
            <w:tcW w:w="918" w:type="dxa"/>
          </w:tcPr>
          <w:p w:rsidR="00905083" w:rsidRPr="00905083" w:rsidRDefault="00905083" w:rsidP="007C13E6">
            <w:pPr>
              <w:rPr>
                <w:rFonts w:asciiTheme="majorHAnsi" w:hAnsiTheme="majorHAnsi"/>
                <w:b/>
                <w:sz w:val="16"/>
                <w:szCs w:val="16"/>
              </w:rPr>
            </w:pPr>
          </w:p>
        </w:tc>
      </w:tr>
      <w:tr w:rsidR="00905083" w:rsidRPr="00905083" w:rsidTr="007C13E6">
        <w:trPr>
          <w:trHeight w:val="496"/>
        </w:trPr>
        <w:tc>
          <w:tcPr>
            <w:tcW w:w="1362" w:type="dxa"/>
          </w:tcPr>
          <w:p w:rsidR="00905083" w:rsidRPr="00905083" w:rsidRDefault="00905083" w:rsidP="007C13E6">
            <w:pPr>
              <w:pStyle w:val="TableContents"/>
              <w:rPr>
                <w:rFonts w:asciiTheme="majorHAnsi" w:hAnsiTheme="majorHAnsi"/>
                <w:b/>
                <w:sz w:val="16"/>
                <w:szCs w:val="16"/>
              </w:rPr>
            </w:pPr>
            <w:r w:rsidRPr="00905083">
              <w:rPr>
                <w:rFonts w:asciiTheme="majorHAnsi" w:hAnsiTheme="majorHAnsi"/>
                <w:b/>
                <w:sz w:val="16"/>
                <w:szCs w:val="16"/>
              </w:rPr>
              <w:t>9.Revolution</w:t>
            </w:r>
          </w:p>
        </w:tc>
        <w:tc>
          <w:tcPr>
            <w:tcW w:w="6306" w:type="dxa"/>
          </w:tcPr>
          <w:p w:rsidR="00905083" w:rsidRPr="00905083" w:rsidRDefault="00905083" w:rsidP="007C13E6">
            <w:pPr>
              <w:jc w:val="both"/>
              <w:rPr>
                <w:rFonts w:asciiTheme="majorHAnsi" w:hAnsiTheme="majorHAnsi"/>
                <w:b/>
                <w:sz w:val="16"/>
                <w:szCs w:val="16"/>
              </w:rPr>
            </w:pPr>
            <w:r w:rsidRPr="00905083">
              <w:rPr>
                <w:rFonts w:asciiTheme="majorHAnsi" w:hAnsiTheme="majorHAnsi"/>
                <w:b/>
                <w:sz w:val="16"/>
                <w:szCs w:val="16"/>
              </w:rPr>
              <w:t xml:space="preserve">I. </w:t>
            </w:r>
            <w:r w:rsidRPr="00905083">
              <w:rPr>
                <w:b/>
                <w:sz w:val="16"/>
                <w:szCs w:val="16"/>
              </w:rPr>
              <w:t xml:space="preserve">An outlook or system of thought attaching prime importance to human rather than divine or supernatural matters. Humanist beliefs stress the potential value and goodness of human beings, </w:t>
            </w:r>
            <w:proofErr w:type="gramStart"/>
            <w:r w:rsidRPr="00905083">
              <w:rPr>
                <w:b/>
                <w:sz w:val="16"/>
                <w:szCs w:val="16"/>
              </w:rPr>
              <w:t>emphasize</w:t>
            </w:r>
            <w:proofErr w:type="gramEnd"/>
            <w:r w:rsidRPr="00905083">
              <w:rPr>
                <w:b/>
                <w:sz w:val="16"/>
                <w:szCs w:val="16"/>
              </w:rPr>
              <w:t xml:space="preserve"> common human needs, and seek solely rational ways of solving human problems.</w:t>
            </w:r>
          </w:p>
        </w:tc>
        <w:tc>
          <w:tcPr>
            <w:tcW w:w="1080" w:type="dxa"/>
          </w:tcPr>
          <w:p w:rsidR="00905083" w:rsidRPr="00905083" w:rsidRDefault="00905083" w:rsidP="007C13E6">
            <w:pPr>
              <w:rPr>
                <w:rFonts w:asciiTheme="majorHAnsi" w:hAnsiTheme="majorHAnsi"/>
                <w:b/>
                <w:sz w:val="16"/>
                <w:szCs w:val="16"/>
              </w:rPr>
            </w:pPr>
          </w:p>
        </w:tc>
        <w:tc>
          <w:tcPr>
            <w:tcW w:w="918" w:type="dxa"/>
          </w:tcPr>
          <w:p w:rsidR="00905083" w:rsidRPr="00905083" w:rsidRDefault="00905083" w:rsidP="007C13E6">
            <w:pPr>
              <w:rPr>
                <w:rFonts w:asciiTheme="majorHAnsi" w:hAnsiTheme="majorHAnsi"/>
                <w:b/>
                <w:sz w:val="16"/>
                <w:szCs w:val="16"/>
              </w:rPr>
            </w:pPr>
          </w:p>
        </w:tc>
      </w:tr>
      <w:tr w:rsidR="00905083" w:rsidRPr="00905083" w:rsidTr="007C13E6">
        <w:trPr>
          <w:trHeight w:val="496"/>
        </w:trPr>
        <w:tc>
          <w:tcPr>
            <w:tcW w:w="1362" w:type="dxa"/>
          </w:tcPr>
          <w:p w:rsidR="00905083" w:rsidRPr="00905083" w:rsidRDefault="00905083" w:rsidP="007C13E6">
            <w:pPr>
              <w:pStyle w:val="TableContents"/>
              <w:rPr>
                <w:rFonts w:asciiTheme="majorHAnsi" w:hAnsiTheme="majorHAnsi"/>
                <w:b/>
                <w:sz w:val="16"/>
                <w:szCs w:val="16"/>
              </w:rPr>
            </w:pPr>
            <w:r w:rsidRPr="00905083">
              <w:rPr>
                <w:rFonts w:asciiTheme="majorHAnsi" w:hAnsiTheme="majorHAnsi"/>
                <w:b/>
                <w:sz w:val="16"/>
                <w:szCs w:val="16"/>
              </w:rPr>
              <w:t>10.Scientific Method</w:t>
            </w:r>
          </w:p>
        </w:tc>
        <w:tc>
          <w:tcPr>
            <w:tcW w:w="6306" w:type="dxa"/>
          </w:tcPr>
          <w:p w:rsidR="00905083" w:rsidRPr="00905083" w:rsidRDefault="00905083" w:rsidP="007C13E6">
            <w:pPr>
              <w:jc w:val="both"/>
              <w:rPr>
                <w:rFonts w:asciiTheme="majorHAnsi" w:hAnsiTheme="majorHAnsi"/>
                <w:b/>
                <w:sz w:val="16"/>
                <w:szCs w:val="16"/>
              </w:rPr>
            </w:pPr>
            <w:r w:rsidRPr="00905083">
              <w:rPr>
                <w:rFonts w:asciiTheme="majorHAnsi" w:hAnsiTheme="majorHAnsi"/>
                <w:b/>
                <w:sz w:val="16"/>
                <w:szCs w:val="16"/>
              </w:rPr>
              <w:t>J.</w:t>
            </w:r>
            <w:r w:rsidRPr="00905083">
              <w:rPr>
                <w:b/>
                <w:sz w:val="16"/>
                <w:szCs w:val="16"/>
              </w:rPr>
              <w:t xml:space="preserve">  Having or representing the sun as the center, as in the accepted astronomical model of the solar system.</w:t>
            </w:r>
          </w:p>
        </w:tc>
        <w:tc>
          <w:tcPr>
            <w:tcW w:w="1080" w:type="dxa"/>
          </w:tcPr>
          <w:p w:rsidR="00905083" w:rsidRPr="00905083" w:rsidRDefault="00905083" w:rsidP="007C13E6">
            <w:pPr>
              <w:rPr>
                <w:rFonts w:asciiTheme="majorHAnsi" w:hAnsiTheme="majorHAnsi"/>
                <w:b/>
                <w:sz w:val="16"/>
                <w:szCs w:val="16"/>
              </w:rPr>
            </w:pPr>
          </w:p>
        </w:tc>
        <w:tc>
          <w:tcPr>
            <w:tcW w:w="918" w:type="dxa"/>
          </w:tcPr>
          <w:p w:rsidR="00905083" w:rsidRPr="00905083" w:rsidRDefault="00905083" w:rsidP="007C13E6">
            <w:pPr>
              <w:rPr>
                <w:rFonts w:asciiTheme="majorHAnsi" w:hAnsiTheme="majorHAnsi"/>
                <w:b/>
                <w:sz w:val="16"/>
                <w:szCs w:val="16"/>
              </w:rPr>
            </w:pPr>
          </w:p>
        </w:tc>
      </w:tr>
    </w:tbl>
    <w:p w:rsidR="00905083" w:rsidRDefault="00905083" w:rsidP="00905083">
      <w:pPr>
        <w:rPr>
          <w:sz w:val="16"/>
          <w:szCs w:val="16"/>
        </w:rPr>
      </w:pPr>
    </w:p>
    <w:tbl>
      <w:tblPr>
        <w:tblStyle w:val="TableGrid"/>
        <w:tblW w:w="9666" w:type="dxa"/>
        <w:tblLayout w:type="fixed"/>
        <w:tblLook w:val="04A0"/>
      </w:tblPr>
      <w:tblGrid>
        <w:gridCol w:w="1362"/>
        <w:gridCol w:w="6306"/>
        <w:gridCol w:w="1080"/>
        <w:gridCol w:w="918"/>
      </w:tblGrid>
      <w:tr w:rsidR="00905083" w:rsidRPr="00905083" w:rsidTr="007C13E6">
        <w:trPr>
          <w:trHeight w:val="469"/>
        </w:trPr>
        <w:tc>
          <w:tcPr>
            <w:tcW w:w="1362" w:type="dxa"/>
          </w:tcPr>
          <w:p w:rsidR="00905083" w:rsidRPr="00905083" w:rsidRDefault="00905083" w:rsidP="007C13E6">
            <w:pPr>
              <w:jc w:val="center"/>
              <w:rPr>
                <w:rFonts w:asciiTheme="majorHAnsi" w:hAnsiTheme="majorHAnsi"/>
                <w:b/>
                <w:sz w:val="16"/>
                <w:szCs w:val="16"/>
              </w:rPr>
            </w:pPr>
            <w:r w:rsidRPr="00905083">
              <w:rPr>
                <w:rFonts w:asciiTheme="majorHAnsi" w:hAnsiTheme="majorHAnsi"/>
                <w:b/>
                <w:sz w:val="16"/>
                <w:szCs w:val="16"/>
              </w:rPr>
              <w:t>Vocabulary Word</w:t>
            </w:r>
          </w:p>
        </w:tc>
        <w:tc>
          <w:tcPr>
            <w:tcW w:w="6306" w:type="dxa"/>
          </w:tcPr>
          <w:p w:rsidR="00905083" w:rsidRPr="00905083" w:rsidRDefault="00905083" w:rsidP="007C13E6">
            <w:pPr>
              <w:jc w:val="center"/>
              <w:rPr>
                <w:rFonts w:asciiTheme="majorHAnsi" w:hAnsiTheme="majorHAnsi"/>
                <w:b/>
                <w:sz w:val="16"/>
                <w:szCs w:val="16"/>
              </w:rPr>
            </w:pPr>
            <w:r w:rsidRPr="00905083">
              <w:rPr>
                <w:rFonts w:asciiTheme="majorHAnsi" w:hAnsiTheme="majorHAnsi"/>
                <w:b/>
                <w:sz w:val="16"/>
                <w:szCs w:val="16"/>
              </w:rPr>
              <w:t xml:space="preserve"> Scientific Revolution Definitions</w:t>
            </w:r>
          </w:p>
        </w:tc>
        <w:tc>
          <w:tcPr>
            <w:tcW w:w="1080" w:type="dxa"/>
          </w:tcPr>
          <w:p w:rsidR="00905083" w:rsidRPr="00905083" w:rsidRDefault="00905083" w:rsidP="007C13E6">
            <w:pPr>
              <w:jc w:val="center"/>
              <w:rPr>
                <w:rFonts w:asciiTheme="majorHAnsi" w:hAnsiTheme="majorHAnsi"/>
                <w:b/>
                <w:sz w:val="16"/>
                <w:szCs w:val="16"/>
              </w:rPr>
            </w:pPr>
            <w:r w:rsidRPr="00905083">
              <w:rPr>
                <w:rFonts w:asciiTheme="majorHAnsi" w:hAnsiTheme="majorHAnsi"/>
                <w:b/>
                <w:sz w:val="16"/>
                <w:szCs w:val="16"/>
              </w:rPr>
              <w:t>Your Match</w:t>
            </w:r>
          </w:p>
        </w:tc>
        <w:tc>
          <w:tcPr>
            <w:tcW w:w="918" w:type="dxa"/>
          </w:tcPr>
          <w:p w:rsidR="00905083" w:rsidRPr="00905083" w:rsidRDefault="00905083" w:rsidP="007C13E6">
            <w:pPr>
              <w:jc w:val="center"/>
              <w:rPr>
                <w:rFonts w:asciiTheme="majorHAnsi" w:hAnsiTheme="majorHAnsi"/>
                <w:b/>
                <w:sz w:val="16"/>
                <w:szCs w:val="16"/>
              </w:rPr>
            </w:pPr>
            <w:r w:rsidRPr="00905083">
              <w:rPr>
                <w:rFonts w:asciiTheme="majorHAnsi" w:hAnsiTheme="majorHAnsi"/>
                <w:b/>
                <w:sz w:val="16"/>
                <w:szCs w:val="16"/>
              </w:rPr>
              <w:t>Actual Match</w:t>
            </w:r>
          </w:p>
        </w:tc>
      </w:tr>
      <w:tr w:rsidR="00905083" w:rsidRPr="00905083" w:rsidTr="007C13E6">
        <w:trPr>
          <w:trHeight w:val="469"/>
        </w:trPr>
        <w:tc>
          <w:tcPr>
            <w:tcW w:w="1362" w:type="dxa"/>
          </w:tcPr>
          <w:p w:rsidR="00905083" w:rsidRPr="00905083" w:rsidRDefault="00905083" w:rsidP="007C13E6">
            <w:pPr>
              <w:pStyle w:val="TableContents"/>
              <w:rPr>
                <w:rFonts w:asciiTheme="majorHAnsi" w:hAnsiTheme="majorHAnsi"/>
                <w:b/>
                <w:sz w:val="16"/>
                <w:szCs w:val="16"/>
              </w:rPr>
            </w:pPr>
            <w:r w:rsidRPr="00905083">
              <w:rPr>
                <w:rFonts w:asciiTheme="majorHAnsi" w:hAnsiTheme="majorHAnsi"/>
                <w:b/>
                <w:sz w:val="16"/>
                <w:szCs w:val="16"/>
              </w:rPr>
              <w:t>1.Astronomy</w:t>
            </w:r>
          </w:p>
        </w:tc>
        <w:tc>
          <w:tcPr>
            <w:tcW w:w="6306" w:type="dxa"/>
          </w:tcPr>
          <w:p w:rsidR="00905083" w:rsidRPr="00905083" w:rsidRDefault="00905083" w:rsidP="007C13E6">
            <w:pPr>
              <w:jc w:val="both"/>
              <w:rPr>
                <w:rFonts w:asciiTheme="majorHAnsi" w:hAnsiTheme="majorHAnsi"/>
                <w:b/>
                <w:sz w:val="16"/>
                <w:szCs w:val="16"/>
              </w:rPr>
            </w:pPr>
            <w:proofErr w:type="spellStart"/>
            <w:r w:rsidRPr="00905083">
              <w:rPr>
                <w:rStyle w:val="hvr"/>
                <w:b/>
                <w:sz w:val="16"/>
                <w:szCs w:val="16"/>
              </w:rPr>
              <w:t>A.The</w:t>
            </w:r>
            <w:proofErr w:type="spellEnd"/>
            <w:r w:rsidRPr="00905083">
              <w:rPr>
                <w:b/>
                <w:sz w:val="16"/>
                <w:szCs w:val="16"/>
              </w:rPr>
              <w:t xml:space="preserve"> </w:t>
            </w:r>
            <w:r w:rsidRPr="00905083">
              <w:rPr>
                <w:rStyle w:val="hvr"/>
                <w:b/>
                <w:sz w:val="16"/>
                <w:szCs w:val="16"/>
              </w:rPr>
              <w:t>theory</w:t>
            </w:r>
            <w:r w:rsidRPr="00905083">
              <w:rPr>
                <w:b/>
                <w:sz w:val="16"/>
                <w:szCs w:val="16"/>
              </w:rPr>
              <w:t xml:space="preserve"> </w:t>
            </w:r>
            <w:r w:rsidRPr="00905083">
              <w:rPr>
                <w:rStyle w:val="hvr"/>
                <w:b/>
                <w:sz w:val="16"/>
                <w:szCs w:val="16"/>
              </w:rPr>
              <w:t>published</w:t>
            </w:r>
            <w:r w:rsidRPr="00905083">
              <w:rPr>
                <w:b/>
                <w:sz w:val="16"/>
                <w:szCs w:val="16"/>
              </w:rPr>
              <w:t xml:space="preserve"> </w:t>
            </w:r>
            <w:r w:rsidRPr="00905083">
              <w:rPr>
                <w:rStyle w:val="hvr"/>
                <w:b/>
                <w:sz w:val="16"/>
                <w:szCs w:val="16"/>
              </w:rPr>
              <w:t>in</w:t>
            </w:r>
            <w:r w:rsidRPr="00905083">
              <w:rPr>
                <w:b/>
                <w:sz w:val="16"/>
                <w:szCs w:val="16"/>
              </w:rPr>
              <w:t xml:space="preserve"> </w:t>
            </w:r>
            <w:r w:rsidRPr="00905083">
              <w:rPr>
                <w:rStyle w:val="hvr"/>
                <w:b/>
                <w:sz w:val="16"/>
                <w:szCs w:val="16"/>
              </w:rPr>
              <w:t>1543</w:t>
            </w:r>
            <w:r w:rsidRPr="00905083">
              <w:rPr>
                <w:b/>
                <w:sz w:val="16"/>
                <w:szCs w:val="16"/>
              </w:rPr>
              <w:t xml:space="preserve"> </w:t>
            </w:r>
            <w:r w:rsidRPr="00905083">
              <w:rPr>
                <w:rStyle w:val="hvr"/>
                <w:b/>
                <w:sz w:val="16"/>
                <w:szCs w:val="16"/>
              </w:rPr>
              <w:t>by</w:t>
            </w:r>
            <w:r w:rsidRPr="00905083">
              <w:rPr>
                <w:b/>
                <w:sz w:val="16"/>
                <w:szCs w:val="16"/>
              </w:rPr>
              <w:t xml:space="preserve"> </w:t>
            </w:r>
            <w:r w:rsidRPr="00905083">
              <w:rPr>
                <w:rStyle w:val="hvr"/>
                <w:b/>
                <w:sz w:val="16"/>
                <w:szCs w:val="16"/>
              </w:rPr>
              <w:t>Copernicus</w:t>
            </w:r>
            <w:r w:rsidRPr="00905083">
              <w:rPr>
                <w:b/>
                <w:sz w:val="16"/>
                <w:szCs w:val="16"/>
              </w:rPr>
              <w:t xml:space="preserve"> </w:t>
            </w:r>
            <w:r w:rsidRPr="00905083">
              <w:rPr>
                <w:rStyle w:val="hvr"/>
                <w:b/>
                <w:sz w:val="16"/>
                <w:szCs w:val="16"/>
              </w:rPr>
              <w:t>which</w:t>
            </w:r>
            <w:r w:rsidRPr="00905083">
              <w:rPr>
                <w:b/>
                <w:sz w:val="16"/>
                <w:szCs w:val="16"/>
              </w:rPr>
              <w:t xml:space="preserve"> </w:t>
            </w:r>
            <w:r w:rsidRPr="00905083">
              <w:rPr>
                <w:rStyle w:val="hvr"/>
                <w:b/>
                <w:sz w:val="16"/>
                <w:szCs w:val="16"/>
              </w:rPr>
              <w:t>stated</w:t>
            </w:r>
            <w:r w:rsidRPr="00905083">
              <w:rPr>
                <w:b/>
                <w:sz w:val="16"/>
                <w:szCs w:val="16"/>
              </w:rPr>
              <w:t xml:space="preserve"> </w:t>
            </w:r>
            <w:r w:rsidRPr="00905083">
              <w:rPr>
                <w:rStyle w:val="hvr"/>
                <w:b/>
                <w:sz w:val="16"/>
                <w:szCs w:val="16"/>
              </w:rPr>
              <w:t>that</w:t>
            </w:r>
            <w:r w:rsidRPr="00905083">
              <w:rPr>
                <w:b/>
                <w:sz w:val="16"/>
                <w:szCs w:val="16"/>
              </w:rPr>
              <w:t xml:space="preserve"> </w:t>
            </w:r>
            <w:r w:rsidRPr="00905083">
              <w:rPr>
                <w:rStyle w:val="hvr"/>
                <w:b/>
                <w:sz w:val="16"/>
                <w:szCs w:val="16"/>
              </w:rPr>
              <w:t>the</w:t>
            </w:r>
            <w:r w:rsidRPr="00905083">
              <w:rPr>
                <w:b/>
                <w:sz w:val="16"/>
                <w:szCs w:val="16"/>
              </w:rPr>
              <w:t xml:space="preserve"> </w:t>
            </w:r>
            <w:r w:rsidRPr="00905083">
              <w:rPr>
                <w:rStyle w:val="hvr"/>
                <w:b/>
                <w:sz w:val="16"/>
                <w:szCs w:val="16"/>
              </w:rPr>
              <w:t>earth</w:t>
            </w:r>
            <w:r w:rsidRPr="00905083">
              <w:rPr>
                <w:b/>
                <w:sz w:val="16"/>
                <w:szCs w:val="16"/>
              </w:rPr>
              <w:t xml:space="preserve"> </w:t>
            </w:r>
            <w:r w:rsidRPr="00905083">
              <w:rPr>
                <w:rStyle w:val="hvr"/>
                <w:b/>
                <w:sz w:val="16"/>
                <w:szCs w:val="16"/>
              </w:rPr>
              <w:t>and</w:t>
            </w:r>
            <w:r w:rsidRPr="00905083">
              <w:rPr>
                <w:b/>
                <w:sz w:val="16"/>
                <w:szCs w:val="16"/>
              </w:rPr>
              <w:t xml:space="preserve"> </w:t>
            </w:r>
            <w:r w:rsidRPr="00905083">
              <w:rPr>
                <w:rStyle w:val="hvr"/>
                <w:b/>
                <w:sz w:val="16"/>
                <w:szCs w:val="16"/>
              </w:rPr>
              <w:t>the</w:t>
            </w:r>
            <w:r w:rsidRPr="00905083">
              <w:rPr>
                <w:b/>
                <w:sz w:val="16"/>
                <w:szCs w:val="16"/>
              </w:rPr>
              <w:t xml:space="preserve"> </w:t>
            </w:r>
            <w:r w:rsidRPr="00905083">
              <w:rPr>
                <w:rStyle w:val="hvr"/>
                <w:b/>
                <w:sz w:val="16"/>
                <w:szCs w:val="16"/>
              </w:rPr>
              <w:t>planets</w:t>
            </w:r>
            <w:r w:rsidRPr="00905083">
              <w:rPr>
                <w:b/>
                <w:sz w:val="16"/>
                <w:szCs w:val="16"/>
              </w:rPr>
              <w:t xml:space="preserve"> </w:t>
            </w:r>
            <w:r w:rsidRPr="00905083">
              <w:rPr>
                <w:rStyle w:val="hvr"/>
                <w:b/>
                <w:sz w:val="16"/>
                <w:szCs w:val="16"/>
              </w:rPr>
              <w:t>rotated</w:t>
            </w:r>
            <w:r w:rsidRPr="00905083">
              <w:rPr>
                <w:b/>
                <w:sz w:val="16"/>
                <w:szCs w:val="16"/>
              </w:rPr>
              <w:t xml:space="preserve"> </w:t>
            </w:r>
            <w:r w:rsidRPr="00905083">
              <w:rPr>
                <w:rStyle w:val="hvr"/>
                <w:b/>
                <w:sz w:val="16"/>
                <w:szCs w:val="16"/>
              </w:rPr>
              <w:t>around</w:t>
            </w:r>
            <w:r w:rsidRPr="00905083">
              <w:rPr>
                <w:b/>
                <w:sz w:val="16"/>
                <w:szCs w:val="16"/>
              </w:rPr>
              <w:t xml:space="preserve"> </w:t>
            </w:r>
            <w:r w:rsidRPr="00905083">
              <w:rPr>
                <w:rStyle w:val="hvr"/>
                <w:b/>
                <w:sz w:val="16"/>
                <w:szCs w:val="16"/>
              </w:rPr>
              <w:t>the</w:t>
            </w:r>
            <w:r w:rsidRPr="00905083">
              <w:rPr>
                <w:b/>
                <w:sz w:val="16"/>
                <w:szCs w:val="16"/>
              </w:rPr>
              <w:t xml:space="preserve"> </w:t>
            </w:r>
            <w:r w:rsidRPr="00905083">
              <w:rPr>
                <w:rStyle w:val="hvr"/>
                <w:b/>
                <w:sz w:val="16"/>
                <w:szCs w:val="16"/>
              </w:rPr>
              <w:t>sun</w:t>
            </w:r>
            <w:r w:rsidRPr="00905083">
              <w:rPr>
                <w:b/>
                <w:sz w:val="16"/>
                <w:szCs w:val="16"/>
              </w:rPr>
              <w:t xml:space="preserve"> </w:t>
            </w:r>
            <w:r w:rsidRPr="00905083">
              <w:rPr>
                <w:rStyle w:val="hvr"/>
                <w:b/>
                <w:sz w:val="16"/>
                <w:szCs w:val="16"/>
              </w:rPr>
              <w:t>and</w:t>
            </w:r>
            <w:r w:rsidRPr="00905083">
              <w:rPr>
                <w:b/>
                <w:sz w:val="16"/>
                <w:szCs w:val="16"/>
              </w:rPr>
              <w:t xml:space="preserve"> </w:t>
            </w:r>
            <w:r w:rsidRPr="00905083">
              <w:rPr>
                <w:rStyle w:val="hvr"/>
                <w:b/>
                <w:sz w:val="16"/>
                <w:szCs w:val="16"/>
              </w:rPr>
              <w:t>which</w:t>
            </w:r>
            <w:r w:rsidRPr="00905083">
              <w:rPr>
                <w:b/>
                <w:sz w:val="16"/>
                <w:szCs w:val="16"/>
              </w:rPr>
              <w:t xml:space="preserve"> </w:t>
            </w:r>
            <w:r w:rsidRPr="00905083">
              <w:rPr>
                <w:rStyle w:val="hvr"/>
                <w:b/>
                <w:sz w:val="16"/>
                <w:szCs w:val="16"/>
              </w:rPr>
              <w:t>opposed</w:t>
            </w:r>
            <w:r w:rsidRPr="00905083">
              <w:rPr>
                <w:b/>
                <w:sz w:val="16"/>
                <w:szCs w:val="16"/>
              </w:rPr>
              <w:t xml:space="preserve"> </w:t>
            </w:r>
            <w:r w:rsidRPr="00905083">
              <w:rPr>
                <w:rStyle w:val="hvr"/>
                <w:b/>
                <w:sz w:val="16"/>
                <w:szCs w:val="16"/>
              </w:rPr>
              <w:t>the</w:t>
            </w:r>
            <w:r w:rsidRPr="00905083">
              <w:rPr>
                <w:b/>
                <w:sz w:val="16"/>
                <w:szCs w:val="16"/>
              </w:rPr>
              <w:t xml:space="preserve"> </w:t>
            </w:r>
            <w:r w:rsidRPr="00905083">
              <w:rPr>
                <w:rStyle w:val="hvr"/>
                <w:b/>
                <w:sz w:val="16"/>
                <w:szCs w:val="16"/>
              </w:rPr>
              <w:t>Ptolemaic</w:t>
            </w:r>
            <w:r w:rsidRPr="00905083">
              <w:rPr>
                <w:b/>
                <w:sz w:val="16"/>
                <w:szCs w:val="16"/>
              </w:rPr>
              <w:t xml:space="preserve"> </w:t>
            </w:r>
            <w:r w:rsidRPr="00905083">
              <w:rPr>
                <w:rStyle w:val="hvr"/>
                <w:b/>
                <w:sz w:val="16"/>
                <w:szCs w:val="16"/>
              </w:rPr>
              <w:t>system</w:t>
            </w:r>
          </w:p>
        </w:tc>
        <w:tc>
          <w:tcPr>
            <w:tcW w:w="1080" w:type="dxa"/>
          </w:tcPr>
          <w:p w:rsidR="00905083" w:rsidRPr="00905083" w:rsidRDefault="00905083" w:rsidP="007C13E6">
            <w:pPr>
              <w:rPr>
                <w:rFonts w:asciiTheme="majorHAnsi" w:hAnsiTheme="majorHAnsi"/>
                <w:b/>
                <w:sz w:val="16"/>
                <w:szCs w:val="16"/>
              </w:rPr>
            </w:pPr>
          </w:p>
        </w:tc>
        <w:tc>
          <w:tcPr>
            <w:tcW w:w="918" w:type="dxa"/>
          </w:tcPr>
          <w:p w:rsidR="00905083" w:rsidRPr="00905083" w:rsidRDefault="00905083" w:rsidP="007C13E6">
            <w:pPr>
              <w:rPr>
                <w:rFonts w:asciiTheme="majorHAnsi" w:hAnsiTheme="majorHAnsi"/>
                <w:b/>
                <w:sz w:val="16"/>
                <w:szCs w:val="16"/>
              </w:rPr>
            </w:pPr>
          </w:p>
        </w:tc>
      </w:tr>
      <w:tr w:rsidR="00905083" w:rsidRPr="00905083" w:rsidTr="007C13E6">
        <w:trPr>
          <w:trHeight w:val="469"/>
        </w:trPr>
        <w:tc>
          <w:tcPr>
            <w:tcW w:w="1362" w:type="dxa"/>
          </w:tcPr>
          <w:p w:rsidR="00905083" w:rsidRPr="00905083" w:rsidRDefault="00905083" w:rsidP="007C13E6">
            <w:pPr>
              <w:pStyle w:val="TableContents"/>
              <w:rPr>
                <w:rFonts w:asciiTheme="majorHAnsi" w:hAnsiTheme="majorHAnsi"/>
                <w:b/>
                <w:sz w:val="16"/>
                <w:szCs w:val="16"/>
              </w:rPr>
            </w:pPr>
            <w:r w:rsidRPr="00905083">
              <w:rPr>
                <w:rFonts w:asciiTheme="majorHAnsi" w:hAnsiTheme="majorHAnsi"/>
                <w:b/>
                <w:sz w:val="16"/>
                <w:szCs w:val="16"/>
              </w:rPr>
              <w:t>2.Copernican Model</w:t>
            </w:r>
          </w:p>
        </w:tc>
        <w:tc>
          <w:tcPr>
            <w:tcW w:w="6306" w:type="dxa"/>
          </w:tcPr>
          <w:p w:rsidR="00905083" w:rsidRPr="00905083" w:rsidRDefault="00905083" w:rsidP="007C13E6">
            <w:pPr>
              <w:jc w:val="both"/>
              <w:rPr>
                <w:rFonts w:asciiTheme="majorHAnsi" w:hAnsiTheme="majorHAnsi"/>
                <w:b/>
                <w:sz w:val="16"/>
                <w:szCs w:val="16"/>
              </w:rPr>
            </w:pPr>
            <w:proofErr w:type="spellStart"/>
            <w:r w:rsidRPr="00905083">
              <w:rPr>
                <w:b/>
                <w:sz w:val="16"/>
                <w:szCs w:val="16"/>
              </w:rPr>
              <w:t>B.Belief</w:t>
            </w:r>
            <w:proofErr w:type="spellEnd"/>
            <w:r w:rsidRPr="00905083">
              <w:rPr>
                <w:b/>
                <w:sz w:val="16"/>
                <w:szCs w:val="16"/>
              </w:rPr>
              <w:t xml:space="preserve"> or opinion contrary to orthodox religious (especially Christian) doctrine</w:t>
            </w:r>
          </w:p>
        </w:tc>
        <w:tc>
          <w:tcPr>
            <w:tcW w:w="1080" w:type="dxa"/>
          </w:tcPr>
          <w:p w:rsidR="00905083" w:rsidRPr="00905083" w:rsidRDefault="00905083" w:rsidP="007C13E6">
            <w:pPr>
              <w:rPr>
                <w:rFonts w:asciiTheme="majorHAnsi" w:hAnsiTheme="majorHAnsi"/>
                <w:b/>
                <w:sz w:val="16"/>
                <w:szCs w:val="16"/>
              </w:rPr>
            </w:pPr>
          </w:p>
        </w:tc>
        <w:tc>
          <w:tcPr>
            <w:tcW w:w="918" w:type="dxa"/>
          </w:tcPr>
          <w:p w:rsidR="00905083" w:rsidRPr="00905083" w:rsidRDefault="00905083" w:rsidP="007C13E6">
            <w:pPr>
              <w:rPr>
                <w:rFonts w:asciiTheme="majorHAnsi" w:hAnsiTheme="majorHAnsi"/>
                <w:b/>
                <w:sz w:val="16"/>
                <w:szCs w:val="16"/>
              </w:rPr>
            </w:pPr>
          </w:p>
        </w:tc>
      </w:tr>
      <w:tr w:rsidR="00905083" w:rsidRPr="00905083" w:rsidTr="007C13E6">
        <w:trPr>
          <w:trHeight w:val="469"/>
        </w:trPr>
        <w:tc>
          <w:tcPr>
            <w:tcW w:w="1362" w:type="dxa"/>
          </w:tcPr>
          <w:p w:rsidR="00905083" w:rsidRPr="00905083" w:rsidRDefault="00905083" w:rsidP="007C13E6">
            <w:pPr>
              <w:pStyle w:val="TableContents"/>
              <w:rPr>
                <w:rFonts w:asciiTheme="majorHAnsi" w:hAnsiTheme="majorHAnsi"/>
                <w:b/>
                <w:sz w:val="16"/>
                <w:szCs w:val="16"/>
              </w:rPr>
            </w:pPr>
            <w:r w:rsidRPr="00905083">
              <w:rPr>
                <w:rFonts w:asciiTheme="majorHAnsi" w:hAnsiTheme="majorHAnsi"/>
                <w:b/>
                <w:sz w:val="16"/>
                <w:szCs w:val="16"/>
              </w:rPr>
              <w:t>3.Heliocentric</w:t>
            </w:r>
          </w:p>
        </w:tc>
        <w:tc>
          <w:tcPr>
            <w:tcW w:w="6306" w:type="dxa"/>
          </w:tcPr>
          <w:p w:rsidR="00905083" w:rsidRPr="00905083" w:rsidRDefault="00905083" w:rsidP="007C13E6">
            <w:pPr>
              <w:jc w:val="both"/>
              <w:rPr>
                <w:rFonts w:asciiTheme="majorHAnsi" w:hAnsiTheme="majorHAnsi"/>
                <w:b/>
                <w:sz w:val="16"/>
                <w:szCs w:val="16"/>
              </w:rPr>
            </w:pPr>
            <w:r w:rsidRPr="00905083">
              <w:rPr>
                <w:rFonts w:asciiTheme="majorHAnsi" w:hAnsiTheme="majorHAnsi"/>
                <w:b/>
                <w:sz w:val="16"/>
                <w:szCs w:val="16"/>
              </w:rPr>
              <w:t>C.</w:t>
            </w:r>
            <w:r w:rsidRPr="00905083">
              <w:rPr>
                <w:b/>
                <w:sz w:val="16"/>
                <w:szCs w:val="16"/>
              </w:rPr>
              <w:t xml:space="preserve"> A statement in dynamics: a body at rest remains at rest and a body in </w:t>
            </w:r>
            <w:r w:rsidRPr="00905083">
              <w:rPr>
                <w:b/>
                <w:bCs/>
                <w:sz w:val="16"/>
                <w:szCs w:val="16"/>
              </w:rPr>
              <w:t>motion</w:t>
            </w:r>
            <w:r w:rsidRPr="00905083">
              <w:rPr>
                <w:b/>
                <w:sz w:val="16"/>
                <w:szCs w:val="16"/>
              </w:rPr>
              <w:t xml:space="preserve"> remains in uniform </w:t>
            </w:r>
            <w:r w:rsidRPr="00905083">
              <w:rPr>
                <w:b/>
                <w:bCs/>
                <w:sz w:val="16"/>
                <w:szCs w:val="16"/>
              </w:rPr>
              <w:t>motion</w:t>
            </w:r>
            <w:r w:rsidRPr="00905083">
              <w:rPr>
                <w:b/>
                <w:sz w:val="16"/>
                <w:szCs w:val="16"/>
              </w:rPr>
              <w:t xml:space="preserve"> in a straight line unless acted upon by an external force</w:t>
            </w:r>
          </w:p>
        </w:tc>
        <w:tc>
          <w:tcPr>
            <w:tcW w:w="1080" w:type="dxa"/>
          </w:tcPr>
          <w:p w:rsidR="00905083" w:rsidRPr="00905083" w:rsidRDefault="00905083" w:rsidP="007C13E6">
            <w:pPr>
              <w:rPr>
                <w:rFonts w:asciiTheme="majorHAnsi" w:hAnsiTheme="majorHAnsi"/>
                <w:b/>
                <w:sz w:val="16"/>
                <w:szCs w:val="16"/>
              </w:rPr>
            </w:pPr>
          </w:p>
        </w:tc>
        <w:tc>
          <w:tcPr>
            <w:tcW w:w="918" w:type="dxa"/>
          </w:tcPr>
          <w:p w:rsidR="00905083" w:rsidRPr="00905083" w:rsidRDefault="00905083" w:rsidP="007C13E6">
            <w:pPr>
              <w:rPr>
                <w:rFonts w:asciiTheme="majorHAnsi" w:hAnsiTheme="majorHAnsi"/>
                <w:b/>
                <w:sz w:val="16"/>
                <w:szCs w:val="16"/>
              </w:rPr>
            </w:pPr>
          </w:p>
        </w:tc>
      </w:tr>
      <w:tr w:rsidR="00905083" w:rsidRPr="00905083" w:rsidTr="007C13E6">
        <w:trPr>
          <w:trHeight w:val="469"/>
        </w:trPr>
        <w:tc>
          <w:tcPr>
            <w:tcW w:w="1362" w:type="dxa"/>
          </w:tcPr>
          <w:p w:rsidR="00905083" w:rsidRPr="00905083" w:rsidRDefault="00905083" w:rsidP="007C13E6">
            <w:pPr>
              <w:pStyle w:val="TableContents"/>
              <w:rPr>
                <w:rFonts w:asciiTheme="majorHAnsi" w:hAnsiTheme="majorHAnsi"/>
                <w:b/>
                <w:sz w:val="16"/>
                <w:szCs w:val="16"/>
              </w:rPr>
            </w:pPr>
            <w:r w:rsidRPr="00905083">
              <w:rPr>
                <w:rFonts w:asciiTheme="majorHAnsi" w:hAnsiTheme="majorHAnsi"/>
                <w:b/>
                <w:sz w:val="16"/>
                <w:szCs w:val="16"/>
              </w:rPr>
              <w:t>4.Heresy</w:t>
            </w:r>
          </w:p>
        </w:tc>
        <w:tc>
          <w:tcPr>
            <w:tcW w:w="6306" w:type="dxa"/>
          </w:tcPr>
          <w:p w:rsidR="00905083" w:rsidRPr="00905083" w:rsidRDefault="00905083" w:rsidP="007C13E6">
            <w:pPr>
              <w:jc w:val="both"/>
              <w:rPr>
                <w:rFonts w:asciiTheme="majorHAnsi" w:hAnsiTheme="majorHAnsi"/>
                <w:b/>
                <w:sz w:val="16"/>
                <w:szCs w:val="16"/>
              </w:rPr>
            </w:pPr>
            <w:r w:rsidRPr="00905083">
              <w:rPr>
                <w:rFonts w:asciiTheme="majorHAnsi" w:hAnsiTheme="majorHAnsi"/>
                <w:b/>
                <w:sz w:val="16"/>
                <w:szCs w:val="16"/>
              </w:rPr>
              <w:t>D. The branch of science that deals with celestial objects, space, and the physical universe as a whole.</w:t>
            </w:r>
          </w:p>
        </w:tc>
        <w:tc>
          <w:tcPr>
            <w:tcW w:w="1080" w:type="dxa"/>
          </w:tcPr>
          <w:p w:rsidR="00905083" w:rsidRPr="00905083" w:rsidRDefault="00905083" w:rsidP="007C13E6">
            <w:pPr>
              <w:rPr>
                <w:rFonts w:asciiTheme="majorHAnsi" w:hAnsiTheme="majorHAnsi"/>
                <w:b/>
                <w:sz w:val="16"/>
                <w:szCs w:val="16"/>
              </w:rPr>
            </w:pPr>
          </w:p>
        </w:tc>
        <w:tc>
          <w:tcPr>
            <w:tcW w:w="918" w:type="dxa"/>
          </w:tcPr>
          <w:p w:rsidR="00905083" w:rsidRPr="00905083" w:rsidRDefault="00905083" w:rsidP="007C13E6">
            <w:pPr>
              <w:rPr>
                <w:rFonts w:asciiTheme="majorHAnsi" w:hAnsiTheme="majorHAnsi"/>
                <w:b/>
                <w:sz w:val="16"/>
                <w:szCs w:val="16"/>
              </w:rPr>
            </w:pPr>
          </w:p>
        </w:tc>
      </w:tr>
      <w:tr w:rsidR="00905083" w:rsidRPr="00905083" w:rsidTr="007C13E6">
        <w:trPr>
          <w:trHeight w:val="469"/>
        </w:trPr>
        <w:tc>
          <w:tcPr>
            <w:tcW w:w="1362" w:type="dxa"/>
          </w:tcPr>
          <w:p w:rsidR="00905083" w:rsidRPr="00905083" w:rsidRDefault="00905083" w:rsidP="007C13E6">
            <w:pPr>
              <w:pStyle w:val="TableContents"/>
              <w:rPr>
                <w:rFonts w:asciiTheme="majorHAnsi" w:hAnsiTheme="majorHAnsi"/>
                <w:b/>
                <w:sz w:val="16"/>
                <w:szCs w:val="16"/>
              </w:rPr>
            </w:pPr>
            <w:r w:rsidRPr="00905083">
              <w:rPr>
                <w:rFonts w:asciiTheme="majorHAnsi" w:hAnsiTheme="majorHAnsi"/>
                <w:b/>
                <w:sz w:val="16"/>
                <w:szCs w:val="16"/>
              </w:rPr>
              <w:t>5.Humanism</w:t>
            </w:r>
          </w:p>
        </w:tc>
        <w:tc>
          <w:tcPr>
            <w:tcW w:w="6306" w:type="dxa"/>
          </w:tcPr>
          <w:p w:rsidR="00905083" w:rsidRPr="00905083" w:rsidRDefault="00905083" w:rsidP="007C13E6">
            <w:pPr>
              <w:jc w:val="both"/>
              <w:rPr>
                <w:rFonts w:asciiTheme="majorHAnsi" w:hAnsiTheme="majorHAnsi"/>
                <w:b/>
                <w:sz w:val="16"/>
                <w:szCs w:val="16"/>
              </w:rPr>
            </w:pPr>
            <w:r w:rsidRPr="00905083">
              <w:rPr>
                <w:rFonts w:asciiTheme="majorHAnsi" w:hAnsiTheme="majorHAnsi"/>
                <w:b/>
                <w:sz w:val="16"/>
                <w:szCs w:val="16"/>
              </w:rPr>
              <w:t>E.</w:t>
            </w:r>
            <w:r w:rsidRPr="00905083">
              <w:rPr>
                <w:b/>
                <w:sz w:val="16"/>
                <w:szCs w:val="16"/>
              </w:rPr>
              <w:t xml:space="preserve"> A forcible overthrow of a government or social order in favor of a new system.</w:t>
            </w:r>
          </w:p>
        </w:tc>
        <w:tc>
          <w:tcPr>
            <w:tcW w:w="1080" w:type="dxa"/>
          </w:tcPr>
          <w:p w:rsidR="00905083" w:rsidRPr="00905083" w:rsidRDefault="00905083" w:rsidP="007C13E6">
            <w:pPr>
              <w:rPr>
                <w:rFonts w:asciiTheme="majorHAnsi" w:hAnsiTheme="majorHAnsi"/>
                <w:b/>
                <w:sz w:val="16"/>
                <w:szCs w:val="16"/>
              </w:rPr>
            </w:pPr>
          </w:p>
        </w:tc>
        <w:tc>
          <w:tcPr>
            <w:tcW w:w="918" w:type="dxa"/>
          </w:tcPr>
          <w:p w:rsidR="00905083" w:rsidRPr="00905083" w:rsidRDefault="00905083" w:rsidP="007C13E6">
            <w:pPr>
              <w:rPr>
                <w:rFonts w:asciiTheme="majorHAnsi" w:hAnsiTheme="majorHAnsi"/>
                <w:b/>
                <w:sz w:val="16"/>
                <w:szCs w:val="16"/>
              </w:rPr>
            </w:pPr>
          </w:p>
        </w:tc>
      </w:tr>
      <w:tr w:rsidR="00905083" w:rsidRPr="00905083" w:rsidTr="007C13E6">
        <w:trPr>
          <w:trHeight w:val="496"/>
        </w:trPr>
        <w:tc>
          <w:tcPr>
            <w:tcW w:w="1362" w:type="dxa"/>
          </w:tcPr>
          <w:p w:rsidR="00905083" w:rsidRPr="00905083" w:rsidRDefault="00905083" w:rsidP="007C13E6">
            <w:pPr>
              <w:pStyle w:val="TableContents"/>
              <w:rPr>
                <w:rFonts w:asciiTheme="majorHAnsi" w:hAnsiTheme="majorHAnsi"/>
                <w:b/>
                <w:sz w:val="16"/>
                <w:szCs w:val="16"/>
              </w:rPr>
            </w:pPr>
            <w:r w:rsidRPr="00905083">
              <w:rPr>
                <w:rFonts w:asciiTheme="majorHAnsi" w:hAnsiTheme="majorHAnsi"/>
                <w:b/>
                <w:sz w:val="16"/>
                <w:szCs w:val="16"/>
              </w:rPr>
              <w:t>6.Geocentric</w:t>
            </w:r>
          </w:p>
        </w:tc>
        <w:tc>
          <w:tcPr>
            <w:tcW w:w="6306" w:type="dxa"/>
          </w:tcPr>
          <w:p w:rsidR="00905083" w:rsidRPr="00905083" w:rsidRDefault="00905083" w:rsidP="007C13E6">
            <w:pPr>
              <w:jc w:val="both"/>
              <w:rPr>
                <w:rFonts w:asciiTheme="majorHAnsi" w:hAnsiTheme="majorHAnsi"/>
                <w:b/>
                <w:sz w:val="16"/>
                <w:szCs w:val="16"/>
              </w:rPr>
            </w:pPr>
            <w:r w:rsidRPr="00905083">
              <w:rPr>
                <w:rFonts w:asciiTheme="majorHAnsi" w:hAnsiTheme="majorHAnsi"/>
                <w:b/>
                <w:sz w:val="16"/>
                <w:szCs w:val="16"/>
              </w:rPr>
              <w:t>F.</w:t>
            </w:r>
            <w:r w:rsidRPr="00905083">
              <w:rPr>
                <w:b/>
                <w:sz w:val="16"/>
                <w:szCs w:val="16"/>
              </w:rPr>
              <w:t xml:space="preserve"> A method of procedure that has characterized natural science since the 17th century, consisting in systematic observation, measurement, and experiment, and the formulation, testing, and modification of hypotheses.</w:t>
            </w:r>
          </w:p>
        </w:tc>
        <w:tc>
          <w:tcPr>
            <w:tcW w:w="1080" w:type="dxa"/>
          </w:tcPr>
          <w:p w:rsidR="00905083" w:rsidRPr="00905083" w:rsidRDefault="00905083" w:rsidP="007C13E6">
            <w:pPr>
              <w:rPr>
                <w:rFonts w:asciiTheme="majorHAnsi" w:hAnsiTheme="majorHAnsi"/>
                <w:b/>
                <w:sz w:val="16"/>
                <w:szCs w:val="16"/>
              </w:rPr>
            </w:pPr>
          </w:p>
        </w:tc>
        <w:tc>
          <w:tcPr>
            <w:tcW w:w="918" w:type="dxa"/>
          </w:tcPr>
          <w:p w:rsidR="00905083" w:rsidRPr="00905083" w:rsidRDefault="00905083" w:rsidP="007C13E6">
            <w:pPr>
              <w:rPr>
                <w:rFonts w:asciiTheme="majorHAnsi" w:hAnsiTheme="majorHAnsi"/>
                <w:b/>
                <w:sz w:val="16"/>
                <w:szCs w:val="16"/>
              </w:rPr>
            </w:pPr>
          </w:p>
        </w:tc>
      </w:tr>
      <w:tr w:rsidR="00905083" w:rsidRPr="00905083" w:rsidTr="007C13E6">
        <w:trPr>
          <w:trHeight w:val="496"/>
        </w:trPr>
        <w:tc>
          <w:tcPr>
            <w:tcW w:w="1362" w:type="dxa"/>
          </w:tcPr>
          <w:p w:rsidR="00905083" w:rsidRPr="00905083" w:rsidRDefault="00905083" w:rsidP="007C13E6">
            <w:pPr>
              <w:pStyle w:val="TableContents"/>
              <w:rPr>
                <w:rFonts w:asciiTheme="majorHAnsi" w:hAnsiTheme="majorHAnsi"/>
                <w:b/>
                <w:sz w:val="16"/>
                <w:szCs w:val="16"/>
              </w:rPr>
            </w:pPr>
            <w:r w:rsidRPr="00905083">
              <w:rPr>
                <w:rFonts w:asciiTheme="majorHAnsi" w:hAnsiTheme="majorHAnsi"/>
                <w:b/>
                <w:sz w:val="16"/>
                <w:szCs w:val="16"/>
              </w:rPr>
              <w:t>7.Gravity</w:t>
            </w:r>
          </w:p>
        </w:tc>
        <w:tc>
          <w:tcPr>
            <w:tcW w:w="6306" w:type="dxa"/>
          </w:tcPr>
          <w:p w:rsidR="00905083" w:rsidRPr="00905083" w:rsidRDefault="00905083" w:rsidP="007C13E6">
            <w:pPr>
              <w:jc w:val="both"/>
              <w:rPr>
                <w:rFonts w:asciiTheme="majorHAnsi" w:hAnsiTheme="majorHAnsi"/>
                <w:b/>
                <w:sz w:val="16"/>
                <w:szCs w:val="16"/>
              </w:rPr>
            </w:pPr>
            <w:r w:rsidRPr="00905083">
              <w:rPr>
                <w:rFonts w:asciiTheme="majorHAnsi" w:hAnsiTheme="majorHAnsi"/>
                <w:b/>
                <w:sz w:val="16"/>
                <w:szCs w:val="16"/>
              </w:rPr>
              <w:t xml:space="preserve">G. </w:t>
            </w:r>
            <w:r w:rsidRPr="00905083">
              <w:rPr>
                <w:b/>
                <w:sz w:val="16"/>
                <w:szCs w:val="16"/>
              </w:rPr>
              <w:t>The force that attracts a body toward the center of the earth, or toward any other physical body having mass. For most purposes Newton's laws of gravity apply, with minor modifications to take the general theory of relativity into account.</w:t>
            </w:r>
          </w:p>
        </w:tc>
        <w:tc>
          <w:tcPr>
            <w:tcW w:w="1080" w:type="dxa"/>
          </w:tcPr>
          <w:p w:rsidR="00905083" w:rsidRPr="00905083" w:rsidRDefault="00905083" w:rsidP="007C13E6">
            <w:pPr>
              <w:rPr>
                <w:rFonts w:asciiTheme="majorHAnsi" w:hAnsiTheme="majorHAnsi"/>
                <w:b/>
                <w:sz w:val="16"/>
                <w:szCs w:val="16"/>
              </w:rPr>
            </w:pPr>
          </w:p>
        </w:tc>
        <w:tc>
          <w:tcPr>
            <w:tcW w:w="918" w:type="dxa"/>
          </w:tcPr>
          <w:p w:rsidR="00905083" w:rsidRPr="00905083" w:rsidRDefault="00905083" w:rsidP="007C13E6">
            <w:pPr>
              <w:rPr>
                <w:rFonts w:asciiTheme="majorHAnsi" w:hAnsiTheme="majorHAnsi"/>
                <w:b/>
                <w:sz w:val="16"/>
                <w:szCs w:val="16"/>
              </w:rPr>
            </w:pPr>
          </w:p>
        </w:tc>
      </w:tr>
      <w:tr w:rsidR="00905083" w:rsidRPr="00905083" w:rsidTr="007C13E6">
        <w:trPr>
          <w:trHeight w:val="496"/>
        </w:trPr>
        <w:tc>
          <w:tcPr>
            <w:tcW w:w="1362" w:type="dxa"/>
          </w:tcPr>
          <w:p w:rsidR="00905083" w:rsidRPr="00905083" w:rsidRDefault="00905083" w:rsidP="007C13E6">
            <w:pPr>
              <w:pStyle w:val="TableContents"/>
              <w:rPr>
                <w:rFonts w:asciiTheme="majorHAnsi" w:hAnsiTheme="majorHAnsi"/>
                <w:b/>
                <w:sz w:val="16"/>
                <w:szCs w:val="16"/>
              </w:rPr>
            </w:pPr>
            <w:r w:rsidRPr="00905083">
              <w:rPr>
                <w:rFonts w:asciiTheme="majorHAnsi" w:hAnsiTheme="majorHAnsi"/>
                <w:b/>
                <w:sz w:val="16"/>
                <w:szCs w:val="16"/>
              </w:rPr>
              <w:t>8.Laws of Motion</w:t>
            </w:r>
          </w:p>
        </w:tc>
        <w:tc>
          <w:tcPr>
            <w:tcW w:w="6306" w:type="dxa"/>
          </w:tcPr>
          <w:p w:rsidR="00905083" w:rsidRPr="00905083" w:rsidRDefault="00905083" w:rsidP="007C13E6">
            <w:pPr>
              <w:jc w:val="both"/>
              <w:rPr>
                <w:rFonts w:asciiTheme="majorHAnsi" w:hAnsiTheme="majorHAnsi"/>
                <w:b/>
                <w:sz w:val="16"/>
                <w:szCs w:val="16"/>
              </w:rPr>
            </w:pPr>
            <w:r w:rsidRPr="00905083">
              <w:rPr>
                <w:rFonts w:asciiTheme="majorHAnsi" w:hAnsiTheme="majorHAnsi"/>
                <w:b/>
                <w:sz w:val="16"/>
                <w:szCs w:val="16"/>
              </w:rPr>
              <w:t>H.</w:t>
            </w:r>
            <w:r w:rsidRPr="00905083">
              <w:rPr>
                <w:b/>
                <w:sz w:val="16"/>
                <w:szCs w:val="16"/>
              </w:rPr>
              <w:t xml:space="preserve"> Having or representing the earth as the center, as in former astronomical systems.</w:t>
            </w:r>
          </w:p>
        </w:tc>
        <w:tc>
          <w:tcPr>
            <w:tcW w:w="1080" w:type="dxa"/>
          </w:tcPr>
          <w:p w:rsidR="00905083" w:rsidRPr="00905083" w:rsidRDefault="00905083" w:rsidP="007C13E6">
            <w:pPr>
              <w:rPr>
                <w:rFonts w:asciiTheme="majorHAnsi" w:hAnsiTheme="majorHAnsi"/>
                <w:b/>
                <w:sz w:val="16"/>
                <w:szCs w:val="16"/>
              </w:rPr>
            </w:pPr>
          </w:p>
        </w:tc>
        <w:tc>
          <w:tcPr>
            <w:tcW w:w="918" w:type="dxa"/>
          </w:tcPr>
          <w:p w:rsidR="00905083" w:rsidRPr="00905083" w:rsidRDefault="00905083" w:rsidP="007C13E6">
            <w:pPr>
              <w:rPr>
                <w:rFonts w:asciiTheme="majorHAnsi" w:hAnsiTheme="majorHAnsi"/>
                <w:b/>
                <w:sz w:val="16"/>
                <w:szCs w:val="16"/>
              </w:rPr>
            </w:pPr>
          </w:p>
        </w:tc>
      </w:tr>
      <w:tr w:rsidR="00905083" w:rsidRPr="00905083" w:rsidTr="007C13E6">
        <w:trPr>
          <w:trHeight w:val="496"/>
        </w:trPr>
        <w:tc>
          <w:tcPr>
            <w:tcW w:w="1362" w:type="dxa"/>
          </w:tcPr>
          <w:p w:rsidR="00905083" w:rsidRPr="00905083" w:rsidRDefault="00905083" w:rsidP="007C13E6">
            <w:pPr>
              <w:pStyle w:val="TableContents"/>
              <w:rPr>
                <w:rFonts w:asciiTheme="majorHAnsi" w:hAnsiTheme="majorHAnsi"/>
                <w:b/>
                <w:sz w:val="16"/>
                <w:szCs w:val="16"/>
              </w:rPr>
            </w:pPr>
            <w:r w:rsidRPr="00905083">
              <w:rPr>
                <w:rFonts w:asciiTheme="majorHAnsi" w:hAnsiTheme="majorHAnsi"/>
                <w:b/>
                <w:sz w:val="16"/>
                <w:szCs w:val="16"/>
              </w:rPr>
              <w:t>9.Revolution</w:t>
            </w:r>
          </w:p>
        </w:tc>
        <w:tc>
          <w:tcPr>
            <w:tcW w:w="6306" w:type="dxa"/>
          </w:tcPr>
          <w:p w:rsidR="00905083" w:rsidRPr="00905083" w:rsidRDefault="00905083" w:rsidP="007C13E6">
            <w:pPr>
              <w:jc w:val="both"/>
              <w:rPr>
                <w:rFonts w:asciiTheme="majorHAnsi" w:hAnsiTheme="majorHAnsi"/>
                <w:b/>
                <w:sz w:val="16"/>
                <w:szCs w:val="16"/>
              </w:rPr>
            </w:pPr>
            <w:r w:rsidRPr="00905083">
              <w:rPr>
                <w:rFonts w:asciiTheme="majorHAnsi" w:hAnsiTheme="majorHAnsi"/>
                <w:b/>
                <w:sz w:val="16"/>
                <w:szCs w:val="16"/>
              </w:rPr>
              <w:t xml:space="preserve">I. </w:t>
            </w:r>
            <w:r w:rsidRPr="00905083">
              <w:rPr>
                <w:b/>
                <w:sz w:val="16"/>
                <w:szCs w:val="16"/>
              </w:rPr>
              <w:t xml:space="preserve">An outlook or system of thought attaching prime importance to human rather than divine or supernatural matters. Humanist beliefs stress the potential value and goodness of human beings, </w:t>
            </w:r>
            <w:proofErr w:type="gramStart"/>
            <w:r w:rsidRPr="00905083">
              <w:rPr>
                <w:b/>
                <w:sz w:val="16"/>
                <w:szCs w:val="16"/>
              </w:rPr>
              <w:t>emphasize</w:t>
            </w:r>
            <w:proofErr w:type="gramEnd"/>
            <w:r w:rsidRPr="00905083">
              <w:rPr>
                <w:b/>
                <w:sz w:val="16"/>
                <w:szCs w:val="16"/>
              </w:rPr>
              <w:t xml:space="preserve"> common human needs, and seek solely rational ways of solving human problems.</w:t>
            </w:r>
          </w:p>
        </w:tc>
        <w:tc>
          <w:tcPr>
            <w:tcW w:w="1080" w:type="dxa"/>
          </w:tcPr>
          <w:p w:rsidR="00905083" w:rsidRPr="00905083" w:rsidRDefault="00905083" w:rsidP="007C13E6">
            <w:pPr>
              <w:rPr>
                <w:rFonts w:asciiTheme="majorHAnsi" w:hAnsiTheme="majorHAnsi"/>
                <w:b/>
                <w:sz w:val="16"/>
                <w:szCs w:val="16"/>
              </w:rPr>
            </w:pPr>
          </w:p>
        </w:tc>
        <w:tc>
          <w:tcPr>
            <w:tcW w:w="918" w:type="dxa"/>
          </w:tcPr>
          <w:p w:rsidR="00905083" w:rsidRPr="00905083" w:rsidRDefault="00905083" w:rsidP="007C13E6">
            <w:pPr>
              <w:rPr>
                <w:rFonts w:asciiTheme="majorHAnsi" w:hAnsiTheme="majorHAnsi"/>
                <w:b/>
                <w:sz w:val="16"/>
                <w:szCs w:val="16"/>
              </w:rPr>
            </w:pPr>
          </w:p>
        </w:tc>
      </w:tr>
      <w:tr w:rsidR="00905083" w:rsidRPr="00905083" w:rsidTr="007C13E6">
        <w:trPr>
          <w:trHeight w:val="496"/>
        </w:trPr>
        <w:tc>
          <w:tcPr>
            <w:tcW w:w="1362" w:type="dxa"/>
          </w:tcPr>
          <w:p w:rsidR="00905083" w:rsidRPr="00905083" w:rsidRDefault="00905083" w:rsidP="007C13E6">
            <w:pPr>
              <w:pStyle w:val="TableContents"/>
              <w:rPr>
                <w:rFonts w:asciiTheme="majorHAnsi" w:hAnsiTheme="majorHAnsi"/>
                <w:b/>
                <w:sz w:val="16"/>
                <w:szCs w:val="16"/>
              </w:rPr>
            </w:pPr>
            <w:r w:rsidRPr="00905083">
              <w:rPr>
                <w:rFonts w:asciiTheme="majorHAnsi" w:hAnsiTheme="majorHAnsi"/>
                <w:b/>
                <w:sz w:val="16"/>
                <w:szCs w:val="16"/>
              </w:rPr>
              <w:t>10.Scientific Method</w:t>
            </w:r>
          </w:p>
        </w:tc>
        <w:tc>
          <w:tcPr>
            <w:tcW w:w="6306" w:type="dxa"/>
          </w:tcPr>
          <w:p w:rsidR="00905083" w:rsidRPr="00905083" w:rsidRDefault="00905083" w:rsidP="007C13E6">
            <w:pPr>
              <w:jc w:val="both"/>
              <w:rPr>
                <w:rFonts w:asciiTheme="majorHAnsi" w:hAnsiTheme="majorHAnsi"/>
                <w:b/>
                <w:sz w:val="16"/>
                <w:szCs w:val="16"/>
              </w:rPr>
            </w:pPr>
            <w:r w:rsidRPr="00905083">
              <w:rPr>
                <w:rFonts w:asciiTheme="majorHAnsi" w:hAnsiTheme="majorHAnsi"/>
                <w:b/>
                <w:sz w:val="16"/>
                <w:szCs w:val="16"/>
              </w:rPr>
              <w:t>J.</w:t>
            </w:r>
            <w:r w:rsidRPr="00905083">
              <w:rPr>
                <w:b/>
                <w:sz w:val="16"/>
                <w:szCs w:val="16"/>
              </w:rPr>
              <w:t xml:space="preserve">  Having or representing the sun as the center, as in the accepted astronomical model of the solar system.</w:t>
            </w:r>
          </w:p>
        </w:tc>
        <w:tc>
          <w:tcPr>
            <w:tcW w:w="1080" w:type="dxa"/>
          </w:tcPr>
          <w:p w:rsidR="00905083" w:rsidRPr="00905083" w:rsidRDefault="00905083" w:rsidP="007C13E6">
            <w:pPr>
              <w:rPr>
                <w:rFonts w:asciiTheme="majorHAnsi" w:hAnsiTheme="majorHAnsi"/>
                <w:b/>
                <w:sz w:val="16"/>
                <w:szCs w:val="16"/>
              </w:rPr>
            </w:pPr>
          </w:p>
        </w:tc>
        <w:tc>
          <w:tcPr>
            <w:tcW w:w="918" w:type="dxa"/>
          </w:tcPr>
          <w:p w:rsidR="00905083" w:rsidRPr="00905083" w:rsidRDefault="00905083" w:rsidP="007C13E6">
            <w:pPr>
              <w:rPr>
                <w:rFonts w:asciiTheme="majorHAnsi" w:hAnsiTheme="majorHAnsi"/>
                <w:b/>
                <w:sz w:val="16"/>
                <w:szCs w:val="16"/>
              </w:rPr>
            </w:pPr>
          </w:p>
        </w:tc>
      </w:tr>
    </w:tbl>
    <w:p w:rsidR="00905083" w:rsidRPr="00905083" w:rsidRDefault="00905083" w:rsidP="00905083">
      <w:pPr>
        <w:rPr>
          <w:sz w:val="16"/>
          <w:szCs w:val="16"/>
        </w:rPr>
      </w:pPr>
    </w:p>
    <w:p w:rsidR="00905083" w:rsidRPr="00905083" w:rsidRDefault="00905083" w:rsidP="0079287D">
      <w:pPr>
        <w:rPr>
          <w:sz w:val="16"/>
          <w:szCs w:val="16"/>
        </w:rPr>
      </w:pPr>
    </w:p>
    <w:sectPr w:rsidR="00905083" w:rsidRPr="00905083" w:rsidSect="00B863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FE8"/>
    <w:multiLevelType w:val="hybridMultilevel"/>
    <w:tmpl w:val="40A44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80162"/>
    <w:multiLevelType w:val="hybridMultilevel"/>
    <w:tmpl w:val="7BF011FE"/>
    <w:lvl w:ilvl="0" w:tplc="48CAC1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F81A23"/>
    <w:multiLevelType w:val="hybridMultilevel"/>
    <w:tmpl w:val="9E26A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D8231D"/>
    <w:multiLevelType w:val="hybridMultilevel"/>
    <w:tmpl w:val="A9E09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616377"/>
    <w:multiLevelType w:val="hybridMultilevel"/>
    <w:tmpl w:val="CB4E2296"/>
    <w:lvl w:ilvl="0" w:tplc="684E0406">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1E7F86"/>
    <w:multiLevelType w:val="hybridMultilevel"/>
    <w:tmpl w:val="DC32F15C"/>
    <w:lvl w:ilvl="0" w:tplc="6B809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6E3130"/>
    <w:multiLevelType w:val="hybridMultilevel"/>
    <w:tmpl w:val="3320D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1010B9"/>
    <w:multiLevelType w:val="hybridMultilevel"/>
    <w:tmpl w:val="D35E50A2"/>
    <w:lvl w:ilvl="0" w:tplc="DEC27BE0">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AC0F55"/>
    <w:multiLevelType w:val="hybridMultilevel"/>
    <w:tmpl w:val="B76AF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DD6E5D"/>
    <w:multiLevelType w:val="hybridMultilevel"/>
    <w:tmpl w:val="E98C2730"/>
    <w:lvl w:ilvl="0" w:tplc="CDE673EE">
      <w:start w:val="2"/>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8"/>
  </w:num>
  <w:num w:numId="5">
    <w:abstractNumId w:val="4"/>
  </w:num>
  <w:num w:numId="6">
    <w:abstractNumId w:val="9"/>
  </w:num>
  <w:num w:numId="7">
    <w:abstractNumId w:val="7"/>
  </w:num>
  <w:num w:numId="8">
    <w:abstractNumId w:val="5"/>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287D"/>
    <w:rsid w:val="00450F08"/>
    <w:rsid w:val="00682EE1"/>
    <w:rsid w:val="0079287D"/>
    <w:rsid w:val="008C63EC"/>
    <w:rsid w:val="00905083"/>
    <w:rsid w:val="00B86361"/>
    <w:rsid w:val="00BD1EB3"/>
    <w:rsid w:val="00C16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3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87D"/>
    <w:pPr>
      <w:ind w:left="720"/>
      <w:contextualSpacing/>
    </w:pPr>
  </w:style>
  <w:style w:type="table" w:styleId="TableGrid">
    <w:name w:val="Table Grid"/>
    <w:basedOn w:val="TableNormal"/>
    <w:uiPriority w:val="59"/>
    <w:rsid w:val="00792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79287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vr">
    <w:name w:val="hvr"/>
    <w:basedOn w:val="DefaultParagraphFont"/>
    <w:rsid w:val="00450F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stephaniew.lee</dc:creator>
  <cp:lastModifiedBy>stephaniew.lee</cp:lastModifiedBy>
  <cp:revision>4</cp:revision>
  <cp:lastPrinted>2014-10-24T13:35:00Z</cp:lastPrinted>
  <dcterms:created xsi:type="dcterms:W3CDTF">2014-10-23T19:08:00Z</dcterms:created>
  <dcterms:modified xsi:type="dcterms:W3CDTF">2014-10-24T13:36:00Z</dcterms:modified>
</cp:coreProperties>
</file>