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78" w:rsidRDefault="00E30A49" w:rsidP="00E30A49">
      <w:pPr>
        <w:jc w:val="center"/>
        <w:rPr>
          <w:rFonts w:ascii="Ravie" w:hAnsi="Ravie"/>
          <w:b/>
          <w:sz w:val="52"/>
          <w:szCs w:val="52"/>
        </w:rPr>
      </w:pPr>
      <w:r>
        <w:rPr>
          <w:rFonts w:ascii="Ravie" w:hAnsi="Ravie"/>
          <w:b/>
          <w:sz w:val="52"/>
          <w:szCs w:val="52"/>
        </w:rPr>
        <w:t xml:space="preserve">March 31sth – April </w:t>
      </w:r>
      <w:r w:rsidR="00C614AB">
        <w:rPr>
          <w:rFonts w:ascii="Ravie" w:hAnsi="Ravie"/>
          <w:b/>
          <w:sz w:val="52"/>
          <w:szCs w:val="52"/>
        </w:rPr>
        <w:t>23rd</w:t>
      </w:r>
      <w:r>
        <w:rPr>
          <w:rFonts w:ascii="Ravie" w:hAnsi="Ravie"/>
          <w:b/>
          <w:sz w:val="52"/>
          <w:szCs w:val="52"/>
        </w:rPr>
        <w:t xml:space="preserve"> </w:t>
      </w:r>
    </w:p>
    <w:p w:rsidR="005134E2" w:rsidRDefault="005134E2" w:rsidP="005134E2">
      <w:pPr>
        <w:pStyle w:val="Standard"/>
        <w:spacing w:after="0" w:line="240" w:lineRule="auto"/>
        <w:rPr>
          <w:b/>
        </w:rPr>
      </w:pPr>
      <w:r>
        <w:rPr>
          <w:rFonts w:ascii="Bookman Old Style" w:hAnsi="Bookman Old Style"/>
          <w:b/>
          <w:sz w:val="28"/>
          <w:szCs w:val="28"/>
        </w:rPr>
        <w:t>March 31</w:t>
      </w:r>
      <w:r w:rsidRPr="005134E2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 w:rsidRPr="005134E2">
        <w:rPr>
          <w:rFonts w:ascii="Bookman Old Style" w:hAnsi="Bookman Old Style"/>
          <w:b/>
          <w:sz w:val="28"/>
          <w:szCs w:val="28"/>
        </w:rPr>
        <w:t>/April 1</w:t>
      </w:r>
      <w:r w:rsidRPr="005134E2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 w:rsidRPr="005134E2">
        <w:rPr>
          <w:rFonts w:ascii="Bookman Old Style" w:hAnsi="Bookman Old Style"/>
          <w:b/>
          <w:sz w:val="28"/>
          <w:szCs w:val="28"/>
        </w:rPr>
        <w:t xml:space="preserve"> - How does WWII start? If you aren’t sure make your best hypothesis.</w:t>
      </w:r>
    </w:p>
    <w:p w:rsidR="005134E2" w:rsidRDefault="005134E2" w:rsidP="005134E2">
      <w:pPr>
        <w:rPr>
          <w:rFonts w:ascii="Bookman Old Style" w:hAnsi="Bookman Old Style"/>
          <w:b/>
          <w:sz w:val="28"/>
          <w:szCs w:val="28"/>
        </w:rPr>
      </w:pPr>
    </w:p>
    <w:p w:rsidR="005134E2" w:rsidRPr="007E222C" w:rsidRDefault="005134E2" w:rsidP="005134E2">
      <w:pPr>
        <w:rPr>
          <w:rFonts w:ascii="Bookman Old Style" w:hAnsi="Bookman Old Style"/>
          <w:b/>
          <w:sz w:val="28"/>
          <w:szCs w:val="28"/>
        </w:rPr>
      </w:pPr>
      <w:r w:rsidRPr="007E222C">
        <w:rPr>
          <w:rFonts w:ascii="Bookman Old Style" w:hAnsi="Bookman Old Style"/>
          <w:b/>
          <w:sz w:val="28"/>
          <w:szCs w:val="28"/>
        </w:rPr>
        <w:t>April 2</w:t>
      </w:r>
      <w:r w:rsidRPr="007E222C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 w:rsidRPr="007E222C">
        <w:rPr>
          <w:rFonts w:ascii="Bookman Old Style" w:hAnsi="Bookman Old Style"/>
          <w:b/>
          <w:sz w:val="28"/>
          <w:szCs w:val="28"/>
        </w:rPr>
        <w:t>/13</w:t>
      </w:r>
      <w:r w:rsidRPr="007E222C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7E222C">
        <w:rPr>
          <w:rFonts w:ascii="Bookman Old Style" w:hAnsi="Bookman Old Style"/>
          <w:b/>
          <w:sz w:val="28"/>
          <w:szCs w:val="28"/>
        </w:rPr>
        <w:t xml:space="preserve"> (break for Spring Break) - Ho</w:t>
      </w:r>
      <w:r w:rsidR="00EB76EB" w:rsidRPr="007E222C">
        <w:rPr>
          <w:rFonts w:ascii="Bookman Old Style" w:hAnsi="Bookman Old Style"/>
          <w:b/>
          <w:sz w:val="28"/>
          <w:szCs w:val="28"/>
        </w:rPr>
        <w:t>w did the dictators influence the</w:t>
      </w:r>
      <w:r w:rsidRPr="007E222C">
        <w:rPr>
          <w:rFonts w:ascii="Bookman Old Style" w:hAnsi="Bookman Old Style"/>
          <w:b/>
          <w:sz w:val="28"/>
          <w:szCs w:val="28"/>
        </w:rPr>
        <w:t xml:space="preserve"> start of WWII? Give evidence to support your answer.</w:t>
      </w:r>
    </w:p>
    <w:p w:rsidR="000448B7" w:rsidRDefault="000448B7" w:rsidP="005134E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Warm Up April 14</w:t>
      </w:r>
      <w:r w:rsidRPr="000448B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>/15</w:t>
      </w:r>
      <w:r w:rsidRPr="000448B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– Why did the United States want to stay neutral when WWII broke out? Give evidence as to how the U.S. maintained neutrality.</w:t>
      </w:r>
    </w:p>
    <w:p w:rsidR="0049241F" w:rsidRPr="0049241F" w:rsidRDefault="0049241F" w:rsidP="0049241F">
      <w:pPr>
        <w:autoSpaceDE w:val="0"/>
        <w:spacing w:after="0" w:line="240" w:lineRule="auto"/>
        <w:rPr>
          <w:rFonts w:ascii="Bookman Old Style" w:hAnsi="Bookman Old Style" w:cs="TimesNewRoman,Italic"/>
          <w:b/>
          <w:i/>
          <w:i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Warm Up April 16</w:t>
      </w:r>
      <w:r w:rsidRPr="0049241F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>/17</w:t>
      </w:r>
      <w:r w:rsidRPr="0049241F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49241F">
        <w:rPr>
          <w:rFonts w:ascii="Bookman Old Style" w:hAnsi="Bookman Old Style"/>
          <w:b/>
          <w:sz w:val="28"/>
          <w:szCs w:val="28"/>
        </w:rPr>
        <w:t xml:space="preserve">- </w:t>
      </w:r>
      <w:r w:rsidRPr="0049241F">
        <w:rPr>
          <w:rFonts w:ascii="Bookman Old Style" w:hAnsi="Bookman Old Style" w:cs="TimesNewRoman,Italic"/>
          <w:b/>
          <w:i/>
          <w:iCs/>
          <w:sz w:val="28"/>
          <w:szCs w:val="28"/>
        </w:rPr>
        <w:t>“In Germany they came first for the Communists, and I didn't speak up because I wasn't a Communist.</w:t>
      </w:r>
      <w:r>
        <w:rPr>
          <w:rFonts w:ascii="Bookman Old Style" w:hAnsi="Bookman Old Style" w:cs="TimesNewRoman,Italic"/>
          <w:b/>
          <w:i/>
          <w:iCs/>
          <w:sz w:val="28"/>
          <w:szCs w:val="28"/>
        </w:rPr>
        <w:t xml:space="preserve"> </w:t>
      </w:r>
      <w:r w:rsidRPr="0049241F">
        <w:rPr>
          <w:rFonts w:ascii="Bookman Old Style" w:hAnsi="Bookman Old Style" w:cs="TimesNewRoman,Italic"/>
          <w:b/>
          <w:i/>
          <w:iCs/>
          <w:sz w:val="28"/>
          <w:szCs w:val="28"/>
        </w:rPr>
        <w:t>Then they came for the Jews, and I didn't speak up because I wasn't a Jew. Then they came for the trade</w:t>
      </w:r>
    </w:p>
    <w:p w:rsidR="0049241F" w:rsidRPr="0049241F" w:rsidRDefault="0049241F" w:rsidP="0049241F">
      <w:pPr>
        <w:autoSpaceDE w:val="0"/>
        <w:spacing w:after="0" w:line="240" w:lineRule="auto"/>
        <w:rPr>
          <w:rFonts w:ascii="Bookman Old Style" w:hAnsi="Bookman Old Style" w:cs="TimesNewRoman,Italic"/>
          <w:b/>
          <w:i/>
          <w:iCs/>
          <w:sz w:val="28"/>
          <w:szCs w:val="28"/>
        </w:rPr>
      </w:pPr>
      <w:proofErr w:type="gramStart"/>
      <w:r w:rsidRPr="0049241F">
        <w:rPr>
          <w:rFonts w:ascii="Bookman Old Style" w:hAnsi="Bookman Old Style" w:cs="TimesNewRoman,Italic"/>
          <w:b/>
          <w:i/>
          <w:iCs/>
          <w:sz w:val="28"/>
          <w:szCs w:val="28"/>
        </w:rPr>
        <w:t>unionists</w:t>
      </w:r>
      <w:proofErr w:type="gramEnd"/>
      <w:r w:rsidRPr="0049241F">
        <w:rPr>
          <w:rFonts w:ascii="Bookman Old Style" w:hAnsi="Bookman Old Style" w:cs="TimesNewRoman,Italic"/>
          <w:b/>
          <w:i/>
          <w:iCs/>
          <w:sz w:val="28"/>
          <w:szCs w:val="28"/>
        </w:rPr>
        <w:t>, and I didn't speak up because I wasn't a trade unionist. Then they came for the Catholics, and I</w:t>
      </w:r>
    </w:p>
    <w:p w:rsidR="0049241F" w:rsidRPr="0049241F" w:rsidRDefault="0049241F" w:rsidP="0049241F">
      <w:pPr>
        <w:autoSpaceDE w:val="0"/>
        <w:spacing w:after="0" w:line="240" w:lineRule="auto"/>
        <w:rPr>
          <w:rFonts w:ascii="Bookman Old Style" w:hAnsi="Bookman Old Style" w:cs="TimesNewRoman,Italic"/>
          <w:b/>
          <w:i/>
          <w:iCs/>
          <w:sz w:val="28"/>
          <w:szCs w:val="28"/>
        </w:rPr>
      </w:pPr>
      <w:proofErr w:type="gramStart"/>
      <w:r w:rsidRPr="0049241F">
        <w:rPr>
          <w:rFonts w:ascii="Bookman Old Style" w:hAnsi="Bookman Old Style" w:cs="TimesNewRoman,Italic"/>
          <w:b/>
          <w:i/>
          <w:iCs/>
          <w:sz w:val="28"/>
          <w:szCs w:val="28"/>
        </w:rPr>
        <w:t>didn't</w:t>
      </w:r>
      <w:proofErr w:type="gramEnd"/>
      <w:r w:rsidRPr="0049241F">
        <w:rPr>
          <w:rFonts w:ascii="Bookman Old Style" w:hAnsi="Bookman Old Style" w:cs="TimesNewRoman,Italic"/>
          <w:b/>
          <w:i/>
          <w:iCs/>
          <w:sz w:val="28"/>
          <w:szCs w:val="28"/>
        </w:rPr>
        <w:t xml:space="preserve"> speak up because I was a Protestant. Then they came for me, and by that time no one was left to</w:t>
      </w:r>
      <w:r>
        <w:rPr>
          <w:rFonts w:ascii="Bookman Old Style" w:hAnsi="Bookman Old Style" w:cs="TimesNewRoman,Italic"/>
          <w:b/>
          <w:i/>
          <w:iCs/>
          <w:sz w:val="28"/>
          <w:szCs w:val="28"/>
        </w:rPr>
        <w:t xml:space="preserve"> </w:t>
      </w:r>
      <w:r w:rsidRPr="0049241F">
        <w:rPr>
          <w:rFonts w:ascii="Bookman Old Style" w:hAnsi="Bookman Old Style" w:cs="TimesNewRoman,Italic"/>
          <w:b/>
          <w:i/>
          <w:iCs/>
          <w:sz w:val="28"/>
          <w:szCs w:val="28"/>
        </w:rPr>
        <w:t xml:space="preserve">speak up.” </w:t>
      </w:r>
      <w:r w:rsidRPr="0049241F">
        <w:rPr>
          <w:rFonts w:ascii="Bookman Old Style" w:hAnsi="Bookman Old Style" w:cs="TimesNewRoman"/>
          <w:b/>
          <w:sz w:val="28"/>
          <w:szCs w:val="28"/>
        </w:rPr>
        <w:t xml:space="preserve">--Pastor Martin </w:t>
      </w:r>
      <w:proofErr w:type="spellStart"/>
      <w:r w:rsidRPr="0049241F">
        <w:rPr>
          <w:rFonts w:ascii="Bookman Old Style" w:hAnsi="Bookman Old Style" w:cs="TimesNewRoman"/>
          <w:b/>
          <w:sz w:val="28"/>
          <w:szCs w:val="28"/>
        </w:rPr>
        <w:t>Niemöller</w:t>
      </w:r>
      <w:proofErr w:type="spellEnd"/>
      <w:r w:rsidRPr="0049241F">
        <w:rPr>
          <w:rFonts w:ascii="Bookman Old Style" w:hAnsi="Bookman Old Style" w:cs="TimesNewRoman"/>
          <w:b/>
          <w:sz w:val="28"/>
          <w:szCs w:val="28"/>
        </w:rPr>
        <w:t xml:space="preserve">, 1945 </w:t>
      </w:r>
    </w:p>
    <w:p w:rsidR="0049241F" w:rsidRDefault="0049241F" w:rsidP="0049241F">
      <w:pPr>
        <w:rPr>
          <w:rFonts w:ascii="Bookman Old Style" w:hAnsi="Bookman Old Style" w:cs="TimesNewRoman"/>
          <w:b/>
          <w:sz w:val="28"/>
          <w:szCs w:val="28"/>
        </w:rPr>
      </w:pPr>
      <w:r w:rsidRPr="0049241F">
        <w:rPr>
          <w:rFonts w:ascii="Bookman Old Style" w:hAnsi="Bookman Old Style" w:cs="TimesNewRoman"/>
          <w:b/>
          <w:sz w:val="28"/>
          <w:szCs w:val="28"/>
        </w:rPr>
        <w:t xml:space="preserve">Read the quote above. Who is they that Pastor </w:t>
      </w:r>
      <w:proofErr w:type="spellStart"/>
      <w:r w:rsidRPr="0049241F">
        <w:rPr>
          <w:rFonts w:ascii="Bookman Old Style" w:hAnsi="Bookman Old Style" w:cs="TimesNewRoman"/>
          <w:b/>
          <w:sz w:val="28"/>
          <w:szCs w:val="28"/>
        </w:rPr>
        <w:t>Niemoller</w:t>
      </w:r>
      <w:proofErr w:type="spellEnd"/>
      <w:r w:rsidRPr="0049241F">
        <w:rPr>
          <w:rFonts w:ascii="Bookman Old Style" w:hAnsi="Bookman Old Style" w:cs="TimesNewRoman"/>
          <w:b/>
          <w:sz w:val="28"/>
          <w:szCs w:val="28"/>
        </w:rPr>
        <w:t xml:space="preserve"> is talking about and what did </w:t>
      </w:r>
      <w:r w:rsidR="007E222C">
        <w:rPr>
          <w:rFonts w:ascii="Bookman Old Style" w:hAnsi="Bookman Old Style" w:cs="TimesNewRoman"/>
          <w:b/>
          <w:sz w:val="28"/>
          <w:szCs w:val="28"/>
        </w:rPr>
        <w:t>“</w:t>
      </w:r>
      <w:r w:rsidRPr="0049241F">
        <w:rPr>
          <w:rFonts w:ascii="Bookman Old Style" w:hAnsi="Bookman Old Style" w:cs="TimesNewRoman"/>
          <w:b/>
          <w:sz w:val="28"/>
          <w:szCs w:val="28"/>
        </w:rPr>
        <w:t>they</w:t>
      </w:r>
      <w:r w:rsidR="007E222C">
        <w:rPr>
          <w:rFonts w:ascii="Bookman Old Style" w:hAnsi="Bookman Old Style" w:cs="TimesNewRoman"/>
          <w:b/>
          <w:sz w:val="28"/>
          <w:szCs w:val="28"/>
        </w:rPr>
        <w:t>”</w:t>
      </w:r>
      <w:r w:rsidRPr="0049241F">
        <w:rPr>
          <w:rFonts w:ascii="Bookman Old Style" w:hAnsi="Bookman Old Style" w:cs="TimesNewRoman"/>
          <w:b/>
          <w:sz w:val="28"/>
          <w:szCs w:val="28"/>
        </w:rPr>
        <w:t xml:space="preserve"> do when they came for them? Explain what you think he means.</w:t>
      </w:r>
    </w:p>
    <w:p w:rsidR="00922067" w:rsidRDefault="00D464FC" w:rsidP="0049241F">
      <w:pPr>
        <w:rPr>
          <w:rFonts w:ascii="Bookman Old Style" w:hAnsi="Bookman Old Style" w:cs="TimesNewRoman"/>
          <w:b/>
          <w:sz w:val="28"/>
          <w:szCs w:val="28"/>
        </w:rPr>
      </w:pPr>
      <w:proofErr w:type="gramStart"/>
      <w:r>
        <w:rPr>
          <w:rFonts w:ascii="Bookman Old Style" w:hAnsi="Bookman Old Style" w:cs="TimesNewRoman"/>
          <w:b/>
          <w:sz w:val="28"/>
          <w:szCs w:val="28"/>
        </w:rPr>
        <w:t>April 20</w:t>
      </w:r>
      <w:r w:rsidRPr="00D464FC">
        <w:rPr>
          <w:rFonts w:ascii="Bookman Old Style" w:hAnsi="Bookman Old Style" w:cs="TimesNewRoman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 w:cs="TimesNewRoman"/>
          <w:b/>
          <w:sz w:val="28"/>
          <w:szCs w:val="28"/>
        </w:rPr>
        <w:t xml:space="preserve"> and 21</w:t>
      </w:r>
      <w:r w:rsidRPr="00D464FC">
        <w:rPr>
          <w:rFonts w:ascii="Bookman Old Style" w:hAnsi="Bookman Old Style" w:cs="TimesNewRoman"/>
          <w:b/>
          <w:sz w:val="28"/>
          <w:szCs w:val="28"/>
          <w:vertAlign w:val="superscript"/>
        </w:rPr>
        <w:t>st</w:t>
      </w:r>
      <w:r>
        <w:rPr>
          <w:rFonts w:ascii="Bookman Old Style" w:hAnsi="Bookman Old Style" w:cs="TimesNewRoman"/>
          <w:b/>
          <w:sz w:val="28"/>
          <w:szCs w:val="28"/>
        </w:rPr>
        <w:t xml:space="preserve"> – </w:t>
      </w:r>
      <w:r w:rsidR="00922067">
        <w:rPr>
          <w:rFonts w:ascii="Bookman Old Style" w:hAnsi="Bookman Old Style" w:cs="TimesNewRoman"/>
          <w:b/>
          <w:sz w:val="28"/>
          <w:szCs w:val="28"/>
        </w:rPr>
        <w:t>Mock EOG testing days… shorter.</w:t>
      </w:r>
      <w:proofErr w:type="gramEnd"/>
    </w:p>
    <w:p w:rsidR="00D464FC" w:rsidRPr="00922067" w:rsidRDefault="00922067" w:rsidP="0049241F">
      <w:pPr>
        <w:rPr>
          <w:rFonts w:ascii="Bookman Old Style" w:hAnsi="Bookman Old Style" w:cs="TimesNewRoman"/>
          <w:b/>
          <w:sz w:val="28"/>
          <w:szCs w:val="28"/>
        </w:rPr>
      </w:pPr>
      <w:r>
        <w:rPr>
          <w:rFonts w:ascii="Bookman Old Style" w:hAnsi="Bookman Old Style" w:cs="TimesNewRoman"/>
          <w:b/>
          <w:sz w:val="28"/>
          <w:szCs w:val="28"/>
        </w:rPr>
        <w:t>April 22</w:t>
      </w:r>
      <w:r w:rsidRPr="00922067">
        <w:rPr>
          <w:rFonts w:ascii="Bookman Old Style" w:hAnsi="Bookman Old Style" w:cs="TimesNewRoman"/>
          <w:b/>
          <w:sz w:val="28"/>
          <w:szCs w:val="28"/>
          <w:vertAlign w:val="superscript"/>
        </w:rPr>
        <w:t>nd</w:t>
      </w:r>
      <w:r>
        <w:rPr>
          <w:rFonts w:ascii="Bookman Old Style" w:hAnsi="Bookman Old Style" w:cs="TimesNewRoman"/>
          <w:b/>
          <w:sz w:val="28"/>
          <w:szCs w:val="28"/>
        </w:rPr>
        <w:t xml:space="preserve"> and 23</w:t>
      </w:r>
      <w:r w:rsidRPr="00922067">
        <w:rPr>
          <w:rFonts w:ascii="Bookman Old Style" w:hAnsi="Bookman Old Style" w:cs="TimesNewRoman"/>
          <w:b/>
          <w:sz w:val="28"/>
          <w:szCs w:val="28"/>
          <w:vertAlign w:val="superscript"/>
        </w:rPr>
        <w:t>rd</w:t>
      </w:r>
      <w:r>
        <w:rPr>
          <w:rFonts w:ascii="Bookman Old Style" w:hAnsi="Bookman Old Style" w:cs="TimesNewRoman"/>
          <w:b/>
          <w:sz w:val="28"/>
          <w:szCs w:val="28"/>
        </w:rPr>
        <w:t xml:space="preserve"> - </w:t>
      </w:r>
      <w:r w:rsidR="00D464FC">
        <w:rPr>
          <w:rFonts w:ascii="Bookman Old Style" w:hAnsi="Bookman Old Style" w:cs="TimesNewRoman"/>
          <w:b/>
          <w:sz w:val="28"/>
          <w:szCs w:val="28"/>
        </w:rPr>
        <w:t xml:space="preserve">Ultimately why did the Allies win WWII? Give two pieces of evidence to support your answer. You can use your packet if you need it. </w:t>
      </w:r>
    </w:p>
    <w:sectPr w:rsidR="00D464FC" w:rsidRPr="00922067" w:rsidSect="00E4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A49"/>
    <w:rsid w:val="000448B7"/>
    <w:rsid w:val="000E22A0"/>
    <w:rsid w:val="002A0DBA"/>
    <w:rsid w:val="00420379"/>
    <w:rsid w:val="0049241F"/>
    <w:rsid w:val="005134E2"/>
    <w:rsid w:val="007E222C"/>
    <w:rsid w:val="00873F89"/>
    <w:rsid w:val="009113B9"/>
    <w:rsid w:val="00922067"/>
    <w:rsid w:val="00A93418"/>
    <w:rsid w:val="00C47245"/>
    <w:rsid w:val="00C614AB"/>
    <w:rsid w:val="00D464FC"/>
    <w:rsid w:val="00E30A49"/>
    <w:rsid w:val="00E45078"/>
    <w:rsid w:val="00EB76EB"/>
    <w:rsid w:val="00F22EE6"/>
    <w:rsid w:val="00FA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134E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2015-04-14T10:15:00Z</cp:lastPrinted>
  <dcterms:created xsi:type="dcterms:W3CDTF">2015-04-20T13:57:00Z</dcterms:created>
  <dcterms:modified xsi:type="dcterms:W3CDTF">2015-04-20T13:57:00Z</dcterms:modified>
</cp:coreProperties>
</file>